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570608"/>
        <w:docPartObj>
          <w:docPartGallery w:val="Cover Pages"/>
          <w:docPartUnique/>
        </w:docPartObj>
      </w:sdtPr>
      <w:sdtEndPr>
        <w:rPr>
          <w:rFonts w:ascii="Arial" w:hAnsi="Arial" w:cs="Arial"/>
        </w:rPr>
      </w:sdtEndPr>
      <w:sdtContent>
        <w:p w14:paraId="03B53F0A" w14:textId="706361F7" w:rsidR="00803029" w:rsidRDefault="00803029">
          <w:r>
            <w:rPr>
              <w:noProof/>
            </w:rPr>
            <mc:AlternateContent>
              <mc:Choice Requires="wps">
                <w:drawing>
                  <wp:anchor distT="0" distB="0" distL="114300" distR="114300" simplePos="0" relativeHeight="251658241" behindDoc="0" locked="0" layoutInCell="1" allowOverlap="1" wp14:anchorId="24BF6072" wp14:editId="2E560C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bCs/>
                                    <w:color w:val="4A4A4A"/>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Content>
                                  <w:p w14:paraId="212E954B" w14:textId="09D23623" w:rsidR="00803029" w:rsidRPr="00E30E31" w:rsidRDefault="00DC2F05">
                                    <w:pPr>
                                      <w:pStyle w:val="NoSpacing"/>
                                      <w:jc w:val="right"/>
                                      <w:rPr>
                                        <w:rFonts w:ascii="Arial" w:hAnsi="Arial" w:cs="Arial"/>
                                        <w:b/>
                                        <w:bCs/>
                                        <w:color w:val="4A4A4A"/>
                                        <w:sz w:val="28"/>
                                        <w:szCs w:val="28"/>
                                      </w:rPr>
                                    </w:pPr>
                                    <w:r>
                                      <w:rPr>
                                        <w:rFonts w:ascii="Arial" w:hAnsi="Arial" w:cs="Arial"/>
                                        <w:b/>
                                        <w:bCs/>
                                        <w:color w:val="4A4A4A"/>
                                        <w:sz w:val="28"/>
                                        <w:szCs w:val="28"/>
                                      </w:rPr>
                                      <w:t>August</w:t>
                                    </w:r>
                                    <w:r w:rsidR="00047E38" w:rsidRPr="00E30E31">
                                      <w:rPr>
                                        <w:rFonts w:ascii="Arial" w:hAnsi="Arial" w:cs="Arial"/>
                                        <w:b/>
                                        <w:bCs/>
                                        <w:color w:val="4A4A4A"/>
                                        <w:sz w:val="28"/>
                                        <w:szCs w:val="28"/>
                                      </w:rPr>
                                      <w:t xml:space="preserve"> 20</w:t>
                                    </w:r>
                                    <w:r w:rsidR="00F40950" w:rsidRPr="00E30E31">
                                      <w:rPr>
                                        <w:rFonts w:ascii="Arial" w:hAnsi="Arial" w:cs="Arial"/>
                                        <w:b/>
                                        <w:bCs/>
                                        <w:color w:val="4A4A4A"/>
                                        <w:sz w:val="28"/>
                                        <w:szCs w:val="28"/>
                                      </w:rPr>
                                      <w:t>2</w:t>
                                    </w:r>
                                    <w:r w:rsidR="006A3520">
                                      <w:rPr>
                                        <w:rFonts w:ascii="Arial" w:hAnsi="Arial" w:cs="Arial"/>
                                        <w:b/>
                                        <w:bCs/>
                                        <w:color w:val="4A4A4A"/>
                                        <w:sz w:val="28"/>
                                        <w:szCs w:val="28"/>
                                      </w:rPr>
                                      <w:t>3</w:t>
                                    </w:r>
                                  </w:p>
                                </w:sdtContent>
                              </w:sdt>
                              <w:p w14:paraId="132226C8" w14:textId="4818FC25" w:rsidR="00803029"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Content>
                                    <w:r w:rsidR="0080302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BF6072"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rFonts w:ascii="Arial" w:hAnsi="Arial" w:cs="Arial"/>
                              <w:b/>
                              <w:bCs/>
                              <w:color w:val="4A4A4A"/>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Content>
                            <w:p w14:paraId="212E954B" w14:textId="09D23623" w:rsidR="00803029" w:rsidRPr="00E30E31" w:rsidRDefault="00DC2F05">
                              <w:pPr>
                                <w:pStyle w:val="NoSpacing"/>
                                <w:jc w:val="right"/>
                                <w:rPr>
                                  <w:rFonts w:ascii="Arial" w:hAnsi="Arial" w:cs="Arial"/>
                                  <w:b/>
                                  <w:bCs/>
                                  <w:color w:val="4A4A4A"/>
                                  <w:sz w:val="28"/>
                                  <w:szCs w:val="28"/>
                                </w:rPr>
                              </w:pPr>
                              <w:r>
                                <w:rPr>
                                  <w:rFonts w:ascii="Arial" w:hAnsi="Arial" w:cs="Arial"/>
                                  <w:b/>
                                  <w:bCs/>
                                  <w:color w:val="4A4A4A"/>
                                  <w:sz w:val="28"/>
                                  <w:szCs w:val="28"/>
                                </w:rPr>
                                <w:t>August</w:t>
                              </w:r>
                              <w:r w:rsidR="00047E38" w:rsidRPr="00E30E31">
                                <w:rPr>
                                  <w:rFonts w:ascii="Arial" w:hAnsi="Arial" w:cs="Arial"/>
                                  <w:b/>
                                  <w:bCs/>
                                  <w:color w:val="4A4A4A"/>
                                  <w:sz w:val="28"/>
                                  <w:szCs w:val="28"/>
                                </w:rPr>
                                <w:t xml:space="preserve"> 20</w:t>
                              </w:r>
                              <w:r w:rsidR="00F40950" w:rsidRPr="00E30E31">
                                <w:rPr>
                                  <w:rFonts w:ascii="Arial" w:hAnsi="Arial" w:cs="Arial"/>
                                  <w:b/>
                                  <w:bCs/>
                                  <w:color w:val="4A4A4A"/>
                                  <w:sz w:val="28"/>
                                  <w:szCs w:val="28"/>
                                </w:rPr>
                                <w:t>2</w:t>
                              </w:r>
                              <w:r w:rsidR="006A3520">
                                <w:rPr>
                                  <w:rFonts w:ascii="Arial" w:hAnsi="Arial" w:cs="Arial"/>
                                  <w:b/>
                                  <w:bCs/>
                                  <w:color w:val="4A4A4A"/>
                                  <w:sz w:val="28"/>
                                  <w:szCs w:val="28"/>
                                </w:rPr>
                                <w:t>3</w:t>
                              </w:r>
                            </w:p>
                          </w:sdtContent>
                        </w:sdt>
                        <w:p w14:paraId="132226C8" w14:textId="4818FC25" w:rsidR="00803029"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Content>
                              <w:r w:rsidR="0080302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8D81634" wp14:editId="04D890C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B4767" w14:textId="155FE265" w:rsidR="00803029" w:rsidRDefault="00803029">
                                <w:pPr>
                                  <w:pStyle w:val="NoSpacing"/>
                                  <w:jc w:val="right"/>
                                  <w:rPr>
                                    <w:color w:val="4472C4" w:themeColor="accent1"/>
                                    <w:sz w:val="28"/>
                                    <w:szCs w:val="28"/>
                                  </w:rPr>
                                </w:pPr>
                              </w:p>
                              <w:sdt>
                                <w:sdtPr>
                                  <w:rPr>
                                    <w:rFonts w:ascii="Arial" w:hAnsi="Arial" w:cs="Arial"/>
                                    <w:b/>
                                    <w:bCs/>
                                    <w:color w:val="4A4A4A"/>
                                    <w:sz w:val="20"/>
                                    <w:szCs w:val="20"/>
                                  </w:rPr>
                                  <w:alias w:val="Abstract"/>
                                  <w:tag w:val=""/>
                                  <w:id w:val="540951304"/>
                                  <w:dataBinding w:prefixMappings="xmlns:ns0='http://schemas.microsoft.com/office/2006/coverPageProps' " w:xpath="/ns0:CoverPageProperties[1]/ns0:Abstract[1]" w:storeItemID="{55AF091B-3C7A-41E3-B477-F2FDAA23CFDA}"/>
                                  <w:text w:multiLine="1"/>
                                </w:sdtPr>
                                <w:sdtContent>
                                  <w:p w14:paraId="39EF2531" w14:textId="039793C5" w:rsidR="00803029" w:rsidRPr="00E30E31" w:rsidRDefault="00803029">
                                    <w:pPr>
                                      <w:pStyle w:val="NoSpacing"/>
                                      <w:jc w:val="right"/>
                                      <w:rPr>
                                        <w:rFonts w:ascii="Arial" w:hAnsi="Arial" w:cs="Arial"/>
                                        <w:b/>
                                        <w:bCs/>
                                        <w:color w:val="4A4A4A"/>
                                        <w:sz w:val="20"/>
                                        <w:szCs w:val="20"/>
                                      </w:rPr>
                                    </w:pPr>
                                    <w:r w:rsidRPr="00E30E31">
                                      <w:rPr>
                                        <w:rFonts w:ascii="Arial" w:hAnsi="Arial" w:cs="Arial"/>
                                        <w:b/>
                                        <w:bCs/>
                                        <w:color w:val="4A4A4A"/>
                                        <w:sz w:val="20"/>
                                        <w:szCs w:val="20"/>
                                      </w:rPr>
                                      <w:t xml:space="preserve">An update from </w:t>
                                    </w:r>
                                    <w:r w:rsidR="00740832" w:rsidRPr="00E30E31">
                                      <w:rPr>
                                        <w:rFonts w:ascii="Arial" w:hAnsi="Arial" w:cs="Arial"/>
                                        <w:b/>
                                        <w:bCs/>
                                        <w:color w:val="4A4A4A"/>
                                        <w:sz w:val="20"/>
                                        <w:szCs w:val="20"/>
                                      </w:rPr>
                                      <w:t>Community Pharmacy Liverpool</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D81634"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3FB4767" w14:textId="155FE265" w:rsidR="00803029" w:rsidRDefault="00803029">
                          <w:pPr>
                            <w:pStyle w:val="NoSpacing"/>
                            <w:jc w:val="right"/>
                            <w:rPr>
                              <w:color w:val="4472C4" w:themeColor="accent1"/>
                              <w:sz w:val="28"/>
                              <w:szCs w:val="28"/>
                            </w:rPr>
                          </w:pPr>
                        </w:p>
                        <w:sdt>
                          <w:sdtPr>
                            <w:rPr>
                              <w:rFonts w:ascii="Arial" w:hAnsi="Arial" w:cs="Arial"/>
                              <w:b/>
                              <w:bCs/>
                              <w:color w:val="4A4A4A"/>
                              <w:sz w:val="20"/>
                              <w:szCs w:val="20"/>
                            </w:rPr>
                            <w:alias w:val="Abstract"/>
                            <w:tag w:val=""/>
                            <w:id w:val="540951304"/>
                            <w:dataBinding w:prefixMappings="xmlns:ns0='http://schemas.microsoft.com/office/2006/coverPageProps' " w:xpath="/ns0:CoverPageProperties[1]/ns0:Abstract[1]" w:storeItemID="{55AF091B-3C7A-41E3-B477-F2FDAA23CFDA}"/>
                            <w:text w:multiLine="1"/>
                          </w:sdtPr>
                          <w:sdtContent>
                            <w:p w14:paraId="39EF2531" w14:textId="039793C5" w:rsidR="00803029" w:rsidRPr="00E30E31" w:rsidRDefault="00803029">
                              <w:pPr>
                                <w:pStyle w:val="NoSpacing"/>
                                <w:jc w:val="right"/>
                                <w:rPr>
                                  <w:rFonts w:ascii="Arial" w:hAnsi="Arial" w:cs="Arial"/>
                                  <w:b/>
                                  <w:bCs/>
                                  <w:color w:val="4A4A4A"/>
                                  <w:sz w:val="20"/>
                                  <w:szCs w:val="20"/>
                                </w:rPr>
                              </w:pPr>
                              <w:r w:rsidRPr="00E30E31">
                                <w:rPr>
                                  <w:rFonts w:ascii="Arial" w:hAnsi="Arial" w:cs="Arial"/>
                                  <w:b/>
                                  <w:bCs/>
                                  <w:color w:val="4A4A4A"/>
                                  <w:sz w:val="20"/>
                                  <w:szCs w:val="20"/>
                                </w:rPr>
                                <w:t xml:space="preserve">An update from </w:t>
                              </w:r>
                              <w:r w:rsidR="00740832" w:rsidRPr="00E30E31">
                                <w:rPr>
                                  <w:rFonts w:ascii="Arial" w:hAnsi="Arial" w:cs="Arial"/>
                                  <w:b/>
                                  <w:bCs/>
                                  <w:color w:val="4A4A4A"/>
                                  <w:sz w:val="20"/>
                                  <w:szCs w:val="20"/>
                                </w:rPr>
                                <w:t>Community Pharmacy Liverpool</w:t>
                              </w:r>
                            </w:p>
                          </w:sdtContent>
                        </w:sdt>
                      </w:txbxContent>
                    </v:textbox>
                    <w10:wrap type="square" anchorx="page" anchory="page"/>
                  </v:shape>
                </w:pict>
              </mc:Fallback>
            </mc:AlternateContent>
          </w:r>
        </w:p>
        <w:p w14:paraId="65DA68AD" w14:textId="77777777" w:rsidR="00803029" w:rsidRDefault="00803029">
          <w:pPr>
            <w:rPr>
              <w:noProof/>
            </w:rPr>
          </w:pPr>
        </w:p>
        <w:p w14:paraId="67A09F78" w14:textId="6E81C2D6" w:rsidR="00803029" w:rsidRPr="00F75B28" w:rsidRDefault="005B0BD6">
          <w:pPr>
            <w:rPr>
              <w:rFonts w:ascii="Arial" w:hAnsi="Arial" w:cs="Arial"/>
            </w:rPr>
          </w:pPr>
          <w:r w:rsidRPr="005B0BD6">
            <w:rPr>
              <w:rFonts w:ascii="Arial" w:hAnsi="Arial" w:cs="Arial"/>
              <w:noProof/>
            </w:rPr>
            <mc:AlternateContent>
              <mc:Choice Requires="wps">
                <w:drawing>
                  <wp:anchor distT="0" distB="0" distL="114300" distR="114300" simplePos="0" relativeHeight="251658240" behindDoc="0" locked="0" layoutInCell="1" allowOverlap="1" wp14:anchorId="0335D0A6" wp14:editId="08ADA19A">
                    <wp:simplePos x="0" y="0"/>
                    <wp:positionH relativeFrom="margin">
                      <wp:posOffset>-809625</wp:posOffset>
                    </wp:positionH>
                    <wp:positionV relativeFrom="page">
                      <wp:posOffset>3905250</wp:posOffset>
                    </wp:positionV>
                    <wp:extent cx="74295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4295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7A9FD" w14:textId="5248925A" w:rsidR="00803029" w:rsidRPr="00E30E31" w:rsidRDefault="00000000">
                                <w:pPr>
                                  <w:jc w:val="right"/>
                                  <w:rPr>
                                    <w:rFonts w:ascii="Arial" w:hAnsi="Arial" w:cs="Arial"/>
                                    <w:b/>
                                    <w:bCs/>
                                    <w:color w:val="5A913D"/>
                                    <w:sz w:val="96"/>
                                    <w:szCs w:val="64"/>
                                  </w:rPr>
                                </w:pPr>
                                <w:sdt>
                                  <w:sdtPr>
                                    <w:rPr>
                                      <w:rFonts w:ascii="Arial" w:hAnsi="Arial" w:cs="Arial"/>
                                      <w:b/>
                                      <w:bCs/>
                                      <w:caps/>
                                      <w:color w:val="5A913D"/>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E30E31">
                                      <w:rPr>
                                        <w:rFonts w:ascii="Arial" w:hAnsi="Arial" w:cs="Arial"/>
                                        <w:b/>
                                        <w:bCs/>
                                        <w:caps/>
                                        <w:color w:val="5A913D"/>
                                        <w:sz w:val="96"/>
                                        <w:szCs w:val="64"/>
                                      </w:rPr>
                                      <w:t>AnnualReport</w:t>
                                    </w:r>
                                    <w:r w:rsidR="007B72FF" w:rsidRPr="00E30E31">
                                      <w:rPr>
                                        <w:rFonts w:ascii="Arial" w:hAnsi="Arial" w:cs="Arial"/>
                                        <w:b/>
                                        <w:bCs/>
                                        <w:caps/>
                                        <w:color w:val="5A913D"/>
                                        <w:sz w:val="96"/>
                                        <w:szCs w:val="64"/>
                                      </w:rPr>
                                      <w:br/>
                                    </w:r>
                                    <w:r w:rsidR="00047E38" w:rsidRPr="00E30E31">
                                      <w:rPr>
                                        <w:rFonts w:ascii="Arial" w:hAnsi="Arial" w:cs="Arial"/>
                                        <w:b/>
                                        <w:bCs/>
                                        <w:color w:val="5A913D"/>
                                        <w:sz w:val="96"/>
                                        <w:szCs w:val="64"/>
                                      </w:rPr>
                                      <w:t>20</w:t>
                                    </w:r>
                                    <w:r w:rsidR="00740832" w:rsidRPr="00E30E31">
                                      <w:rPr>
                                        <w:rFonts w:ascii="Arial" w:hAnsi="Arial" w:cs="Arial"/>
                                        <w:b/>
                                        <w:bCs/>
                                        <w:color w:val="5A913D"/>
                                        <w:sz w:val="96"/>
                                        <w:szCs w:val="64"/>
                                      </w:rPr>
                                      <w:t>2</w:t>
                                    </w:r>
                                    <w:r w:rsidR="005924E4">
                                      <w:rPr>
                                        <w:rFonts w:ascii="Arial" w:hAnsi="Arial" w:cs="Arial"/>
                                        <w:b/>
                                        <w:bCs/>
                                        <w:color w:val="5A913D"/>
                                        <w:sz w:val="96"/>
                                        <w:szCs w:val="64"/>
                                      </w:rPr>
                                      <w:t>2</w:t>
                                    </w:r>
                                    <w:r w:rsidR="00047E38" w:rsidRPr="00E30E31">
                                      <w:rPr>
                                        <w:rFonts w:ascii="Arial" w:hAnsi="Arial" w:cs="Arial"/>
                                        <w:b/>
                                        <w:bCs/>
                                        <w:color w:val="5A913D"/>
                                        <w:sz w:val="96"/>
                                        <w:szCs w:val="64"/>
                                      </w:rPr>
                                      <w:t xml:space="preserve"> - 20</w:t>
                                    </w:r>
                                    <w:r w:rsidR="00740832" w:rsidRPr="00E30E31">
                                      <w:rPr>
                                        <w:rFonts w:ascii="Arial" w:hAnsi="Arial" w:cs="Arial"/>
                                        <w:b/>
                                        <w:bCs/>
                                        <w:color w:val="5A913D"/>
                                        <w:sz w:val="96"/>
                                        <w:szCs w:val="64"/>
                                      </w:rPr>
                                      <w:t>2</w:t>
                                    </w:r>
                                    <w:r w:rsidR="005924E4">
                                      <w:rPr>
                                        <w:rFonts w:ascii="Arial" w:hAnsi="Arial" w:cs="Arial"/>
                                        <w:b/>
                                        <w:bCs/>
                                        <w:color w:val="5A913D"/>
                                        <w:sz w:val="96"/>
                                        <w:szCs w:val="64"/>
                                      </w:rPr>
                                      <w:t>3</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335D0A6" id="Text Box 154" o:spid="_x0000_s1028" type="#_x0000_t202" style="position:absolute;margin-left:-63.75pt;margin-top:307.5pt;width:585pt;height:286.5pt;z-index:251658240;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" filled="f" stroked="f" strokeweight=".5pt">
                    <v:textbox inset="126pt,0,54pt,0">
                      <w:txbxContent>
                        <w:p w14:paraId="15E7A9FD" w14:textId="5248925A" w:rsidR="00803029" w:rsidRPr="00E30E31" w:rsidRDefault="00000000">
                          <w:pPr>
                            <w:jc w:val="right"/>
                            <w:rPr>
                              <w:rFonts w:ascii="Arial" w:hAnsi="Arial" w:cs="Arial"/>
                              <w:b/>
                              <w:bCs/>
                              <w:color w:val="5A913D"/>
                              <w:sz w:val="96"/>
                              <w:szCs w:val="64"/>
                            </w:rPr>
                          </w:pPr>
                          <w:sdt>
                            <w:sdtPr>
                              <w:rPr>
                                <w:rFonts w:ascii="Arial" w:hAnsi="Arial" w:cs="Arial"/>
                                <w:b/>
                                <w:bCs/>
                                <w:caps/>
                                <w:color w:val="5A913D"/>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E30E31">
                                <w:rPr>
                                  <w:rFonts w:ascii="Arial" w:hAnsi="Arial" w:cs="Arial"/>
                                  <w:b/>
                                  <w:bCs/>
                                  <w:caps/>
                                  <w:color w:val="5A913D"/>
                                  <w:sz w:val="96"/>
                                  <w:szCs w:val="64"/>
                                </w:rPr>
                                <w:t>AnnualReport</w:t>
                              </w:r>
                              <w:r w:rsidR="007B72FF" w:rsidRPr="00E30E31">
                                <w:rPr>
                                  <w:rFonts w:ascii="Arial" w:hAnsi="Arial" w:cs="Arial"/>
                                  <w:b/>
                                  <w:bCs/>
                                  <w:caps/>
                                  <w:color w:val="5A913D"/>
                                  <w:sz w:val="96"/>
                                  <w:szCs w:val="64"/>
                                </w:rPr>
                                <w:br/>
                              </w:r>
                              <w:r w:rsidR="00047E38" w:rsidRPr="00E30E31">
                                <w:rPr>
                                  <w:rFonts w:ascii="Arial" w:hAnsi="Arial" w:cs="Arial"/>
                                  <w:b/>
                                  <w:bCs/>
                                  <w:color w:val="5A913D"/>
                                  <w:sz w:val="96"/>
                                  <w:szCs w:val="64"/>
                                </w:rPr>
                                <w:t>20</w:t>
                              </w:r>
                              <w:r w:rsidR="00740832" w:rsidRPr="00E30E31">
                                <w:rPr>
                                  <w:rFonts w:ascii="Arial" w:hAnsi="Arial" w:cs="Arial"/>
                                  <w:b/>
                                  <w:bCs/>
                                  <w:color w:val="5A913D"/>
                                  <w:sz w:val="96"/>
                                  <w:szCs w:val="64"/>
                                </w:rPr>
                                <w:t>2</w:t>
                              </w:r>
                              <w:r w:rsidR="005924E4">
                                <w:rPr>
                                  <w:rFonts w:ascii="Arial" w:hAnsi="Arial" w:cs="Arial"/>
                                  <w:b/>
                                  <w:bCs/>
                                  <w:color w:val="5A913D"/>
                                  <w:sz w:val="96"/>
                                  <w:szCs w:val="64"/>
                                </w:rPr>
                                <w:t>2</w:t>
                              </w:r>
                              <w:r w:rsidR="00047E38" w:rsidRPr="00E30E31">
                                <w:rPr>
                                  <w:rFonts w:ascii="Arial" w:hAnsi="Arial" w:cs="Arial"/>
                                  <w:b/>
                                  <w:bCs/>
                                  <w:color w:val="5A913D"/>
                                  <w:sz w:val="96"/>
                                  <w:szCs w:val="64"/>
                                </w:rPr>
                                <w:t xml:space="preserve"> - 20</w:t>
                              </w:r>
                              <w:r w:rsidR="00740832" w:rsidRPr="00E30E31">
                                <w:rPr>
                                  <w:rFonts w:ascii="Arial" w:hAnsi="Arial" w:cs="Arial"/>
                                  <w:b/>
                                  <w:bCs/>
                                  <w:color w:val="5A913D"/>
                                  <w:sz w:val="96"/>
                                  <w:szCs w:val="64"/>
                                </w:rPr>
                                <w:t>2</w:t>
                              </w:r>
                              <w:r w:rsidR="005924E4">
                                <w:rPr>
                                  <w:rFonts w:ascii="Arial" w:hAnsi="Arial" w:cs="Arial"/>
                                  <w:b/>
                                  <w:bCs/>
                                  <w:color w:val="5A913D"/>
                                  <w:sz w:val="96"/>
                                  <w:szCs w:val="64"/>
                                </w:rPr>
                                <w:t>3</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v:textbox>
                    <w10:wrap type="square" anchorx="margin" anchory="page"/>
                  </v:shape>
                </w:pict>
              </mc:Fallback>
            </mc:AlternateContent>
          </w:r>
          <w:r w:rsidR="00225683" w:rsidRPr="00F75B28">
            <w:rPr>
              <w:rFonts w:ascii="Arial" w:hAnsi="Arial" w:cs="Arial"/>
              <w:noProof/>
            </w:rPr>
            <w:drawing>
              <wp:inline distT="0" distB="0" distL="0" distR="0" wp14:anchorId="6BDFD34E" wp14:editId="5AC8C55A">
                <wp:extent cx="5731510" cy="2360295"/>
                <wp:effectExtent l="0" t="0" r="254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360295"/>
                        </a:xfrm>
                        <a:prstGeom prst="rect">
                          <a:avLst/>
                        </a:prstGeom>
                      </pic:spPr>
                    </pic:pic>
                  </a:graphicData>
                </a:graphic>
              </wp:inline>
            </w:drawing>
          </w:r>
          <w:r w:rsidR="00803029" w:rsidRPr="00F75B28">
            <w:rPr>
              <w:rFonts w:ascii="Arial" w:hAnsi="Arial" w:cs="Arial"/>
            </w:rPr>
            <w:br w:type="page"/>
          </w:r>
        </w:p>
      </w:sdtContent>
    </w:sdt>
    <w:p w14:paraId="3516FAD9" w14:textId="3D951879" w:rsidR="00955C87" w:rsidRPr="00F75B28" w:rsidRDefault="00E30E31">
      <w:pPr>
        <w:rPr>
          <w:rFonts w:ascii="Arial" w:hAnsi="Arial" w:cs="Arial"/>
          <w:b/>
          <w:color w:val="5A913D"/>
          <w:sz w:val="32"/>
        </w:rPr>
      </w:pPr>
      <w:r w:rsidRPr="00F75B28">
        <w:rPr>
          <w:rFonts w:ascii="Arial" w:hAnsi="Arial" w:cs="Arial"/>
          <w:b/>
          <w:color w:val="5A913D"/>
          <w:sz w:val="32"/>
        </w:rPr>
        <w:lastRenderedPageBreak/>
        <w:t>OUR MISSION STATEMENT</w:t>
      </w:r>
    </w:p>
    <w:p w14:paraId="6237C7E5" w14:textId="0AA24C32" w:rsidR="00955C87" w:rsidRPr="00F75B28" w:rsidRDefault="00955C87">
      <w:pPr>
        <w:rPr>
          <w:rFonts w:ascii="Arial" w:hAnsi="Arial" w:cs="Arial"/>
        </w:rPr>
      </w:pPr>
      <w:r w:rsidRPr="00F75B28">
        <w:rPr>
          <w:rFonts w:ascii="Arial" w:hAnsi="Arial" w:cs="Arial"/>
        </w:rPr>
        <w:t>We will be the key advocate of community pharmacy and support the delivery of quality services that benefit contractors, patients, and wider stakeholders.</w:t>
      </w:r>
    </w:p>
    <w:p w14:paraId="0F51D19D" w14:textId="77777777" w:rsidR="00955C87" w:rsidRPr="00F75B28" w:rsidRDefault="00955C87">
      <w:pPr>
        <w:rPr>
          <w:rFonts w:ascii="Arial" w:hAnsi="Arial" w:cs="Arial"/>
        </w:rPr>
      </w:pPr>
    </w:p>
    <w:p w14:paraId="78799CC7" w14:textId="67B53BF1" w:rsidR="00BE47A4" w:rsidRPr="00F75B28" w:rsidRDefault="00E30E31">
      <w:pPr>
        <w:rPr>
          <w:rFonts w:ascii="Arial" w:hAnsi="Arial" w:cs="Arial"/>
          <w:b/>
          <w:color w:val="5A913D"/>
          <w:sz w:val="32"/>
        </w:rPr>
      </w:pPr>
      <w:r w:rsidRPr="00F75B28">
        <w:rPr>
          <w:rFonts w:ascii="Arial" w:hAnsi="Arial" w:cs="Arial"/>
          <w:b/>
          <w:color w:val="5A913D"/>
          <w:sz w:val="32"/>
        </w:rPr>
        <w:t>MEMBERSHIP</w:t>
      </w:r>
    </w:p>
    <w:p w14:paraId="18FA5A74" w14:textId="1C565AEC" w:rsidR="003A0689" w:rsidRPr="00F75B28" w:rsidRDefault="00BC6378">
      <w:pPr>
        <w:rPr>
          <w:rFonts w:ascii="Arial" w:hAnsi="Arial" w:cs="Arial"/>
        </w:rPr>
      </w:pPr>
      <w:r w:rsidRPr="00F75B28">
        <w:rPr>
          <w:rFonts w:ascii="Arial" w:hAnsi="Arial" w:cs="Arial"/>
        </w:rPr>
        <w:t>1</w:t>
      </w:r>
      <w:r w:rsidR="005F162B" w:rsidRPr="00F75B28">
        <w:rPr>
          <w:rFonts w:ascii="Arial" w:hAnsi="Arial" w:cs="Arial"/>
        </w:rPr>
        <w:t>0</w:t>
      </w:r>
      <w:r w:rsidRPr="00F75B28">
        <w:rPr>
          <w:rFonts w:ascii="Arial" w:hAnsi="Arial" w:cs="Arial"/>
        </w:rPr>
        <w:t xml:space="preserve"> members sat on the committee over the course of the year.  </w:t>
      </w:r>
      <w:r w:rsidR="005F162B" w:rsidRPr="00F75B28">
        <w:rPr>
          <w:rFonts w:ascii="Arial" w:hAnsi="Arial" w:cs="Arial"/>
        </w:rPr>
        <w:t>Nine</w:t>
      </w:r>
      <w:r w:rsidR="00BE47A4" w:rsidRPr="00F75B28">
        <w:rPr>
          <w:rFonts w:ascii="Arial" w:hAnsi="Arial" w:cs="Arial"/>
        </w:rPr>
        <w:t xml:space="preserve"> members sat on the committee for the full term:</w:t>
      </w:r>
    </w:p>
    <w:p w14:paraId="7D8B6686" w14:textId="77777777" w:rsidR="000A30FD" w:rsidRPr="00F75B28" w:rsidRDefault="000A30FD">
      <w:pPr>
        <w:rPr>
          <w:rFonts w:ascii="Arial" w:hAnsi="Arial" w:cs="Arial"/>
        </w:rPr>
      </w:pPr>
    </w:p>
    <w:p w14:paraId="04EC5579" w14:textId="784155F4" w:rsidR="0094384D" w:rsidRPr="00F75B28" w:rsidRDefault="0094384D">
      <w:pPr>
        <w:rPr>
          <w:rFonts w:ascii="Arial" w:hAnsi="Arial" w:cs="Arial"/>
        </w:rPr>
        <w:sectPr w:rsidR="0094384D" w:rsidRPr="00F75B28" w:rsidSect="0080302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01CFA4CD" w14:textId="77777777" w:rsidR="003C38DD" w:rsidRPr="00F75B28" w:rsidRDefault="003C38DD" w:rsidP="003C38DD">
      <w:pPr>
        <w:rPr>
          <w:rFonts w:ascii="Arial" w:hAnsi="Arial" w:cs="Arial"/>
        </w:rPr>
      </w:pPr>
      <w:r w:rsidRPr="00F75B28">
        <w:rPr>
          <w:rFonts w:ascii="Arial" w:hAnsi="Arial" w:cs="Arial"/>
        </w:rPr>
        <w:t xml:space="preserve">Peter </w:t>
      </w:r>
      <w:proofErr w:type="spellStart"/>
      <w:r w:rsidRPr="00F75B28">
        <w:rPr>
          <w:rFonts w:ascii="Arial" w:hAnsi="Arial" w:cs="Arial"/>
        </w:rPr>
        <w:t>Beeley</w:t>
      </w:r>
      <w:proofErr w:type="spellEnd"/>
      <w:r w:rsidRPr="00F75B28">
        <w:rPr>
          <w:rFonts w:ascii="Arial" w:hAnsi="Arial" w:cs="Arial"/>
        </w:rPr>
        <w:t xml:space="preserve"> (Boots)</w:t>
      </w:r>
    </w:p>
    <w:p w14:paraId="3491445C" w14:textId="0C377C78" w:rsidR="000E366F" w:rsidRDefault="000E366F">
      <w:pPr>
        <w:rPr>
          <w:rFonts w:ascii="Arial" w:hAnsi="Arial" w:cs="Arial"/>
        </w:rPr>
      </w:pPr>
      <w:r w:rsidRPr="00F75B28">
        <w:rPr>
          <w:rFonts w:ascii="Arial" w:hAnsi="Arial" w:cs="Arial"/>
        </w:rPr>
        <w:t>Leah Davies (Rowlands)</w:t>
      </w:r>
    </w:p>
    <w:p w14:paraId="41B98767" w14:textId="3EA8452D" w:rsidR="00960A59" w:rsidRPr="00F75B28" w:rsidRDefault="00960A59">
      <w:pPr>
        <w:rPr>
          <w:rFonts w:ascii="Arial" w:hAnsi="Arial" w:cs="Arial"/>
        </w:rPr>
      </w:pPr>
      <w:r w:rsidRPr="00F75B28">
        <w:rPr>
          <w:rFonts w:ascii="Arial" w:hAnsi="Arial" w:cs="Arial"/>
        </w:rPr>
        <w:t>John D</w:t>
      </w:r>
      <w:r>
        <w:rPr>
          <w:rFonts w:ascii="Arial" w:hAnsi="Arial" w:cs="Arial"/>
        </w:rPr>
        <w:t>ev</w:t>
      </w:r>
      <w:r w:rsidRPr="00F75B28">
        <w:rPr>
          <w:rFonts w:ascii="Arial" w:hAnsi="Arial" w:cs="Arial"/>
        </w:rPr>
        <w:t>a</w:t>
      </w:r>
      <w:r>
        <w:rPr>
          <w:rFonts w:ascii="Arial" w:hAnsi="Arial" w:cs="Arial"/>
        </w:rPr>
        <w:t>n</w:t>
      </w:r>
      <w:r w:rsidRPr="00F75B28">
        <w:rPr>
          <w:rFonts w:ascii="Arial" w:hAnsi="Arial" w:cs="Arial"/>
        </w:rPr>
        <w:t>ey (</w:t>
      </w:r>
      <w:r>
        <w:rPr>
          <w:rFonts w:ascii="Arial" w:hAnsi="Arial" w:cs="Arial"/>
        </w:rPr>
        <w:t>Lloyds</w:t>
      </w:r>
      <w:r w:rsidRPr="00F75B28">
        <w:rPr>
          <w:rFonts w:ascii="Arial" w:hAnsi="Arial" w:cs="Arial"/>
        </w:rPr>
        <w:t>)</w:t>
      </w:r>
    </w:p>
    <w:p w14:paraId="47AEC376" w14:textId="74DD7FB8" w:rsidR="00635DC7" w:rsidRPr="00F75B28" w:rsidRDefault="00635DC7">
      <w:pPr>
        <w:rPr>
          <w:rFonts w:ascii="Arial" w:hAnsi="Arial" w:cs="Arial"/>
        </w:rPr>
      </w:pPr>
      <w:r w:rsidRPr="00F75B28">
        <w:rPr>
          <w:rFonts w:ascii="Arial" w:hAnsi="Arial" w:cs="Arial"/>
        </w:rPr>
        <w:t>James Forshaw (Independent)</w:t>
      </w:r>
    </w:p>
    <w:p w14:paraId="121120A8" w14:textId="3659331D" w:rsidR="00BE47A4" w:rsidRPr="00F75B28" w:rsidRDefault="00BE47A4">
      <w:pPr>
        <w:rPr>
          <w:rFonts w:ascii="Arial" w:hAnsi="Arial" w:cs="Arial"/>
        </w:rPr>
      </w:pPr>
      <w:r w:rsidRPr="00F75B28">
        <w:rPr>
          <w:rFonts w:ascii="Arial" w:hAnsi="Arial" w:cs="Arial"/>
        </w:rPr>
        <w:t>David Jones (Independent)</w:t>
      </w:r>
    </w:p>
    <w:p w14:paraId="170AAE4A" w14:textId="68E17B16" w:rsidR="00635DC7" w:rsidRDefault="00635DC7">
      <w:pPr>
        <w:rPr>
          <w:rFonts w:ascii="Arial" w:hAnsi="Arial" w:cs="Arial"/>
        </w:rPr>
      </w:pPr>
      <w:r w:rsidRPr="00F75B28">
        <w:rPr>
          <w:rFonts w:ascii="Arial" w:hAnsi="Arial" w:cs="Arial"/>
        </w:rPr>
        <w:t>Anna Mir (Boots)</w:t>
      </w:r>
    </w:p>
    <w:p w14:paraId="1F7AC2B9" w14:textId="44388BEE" w:rsidR="003C38DD" w:rsidRPr="00F75B28" w:rsidRDefault="003C38DD">
      <w:pPr>
        <w:rPr>
          <w:rFonts w:ascii="Arial" w:hAnsi="Arial" w:cs="Arial"/>
        </w:rPr>
      </w:pPr>
      <w:r w:rsidRPr="00F75B28">
        <w:rPr>
          <w:rFonts w:ascii="Arial" w:hAnsi="Arial" w:cs="Arial"/>
        </w:rPr>
        <w:t>James Moir (Independent)</w:t>
      </w:r>
    </w:p>
    <w:p w14:paraId="48035277" w14:textId="77777777" w:rsidR="00710F76" w:rsidRPr="00F75B28" w:rsidRDefault="00710F76" w:rsidP="00710F76">
      <w:pPr>
        <w:rPr>
          <w:rFonts w:ascii="Arial" w:hAnsi="Arial" w:cs="Arial"/>
        </w:rPr>
      </w:pPr>
      <w:r w:rsidRPr="00F75B28">
        <w:rPr>
          <w:rFonts w:ascii="Arial" w:hAnsi="Arial" w:cs="Arial"/>
        </w:rPr>
        <w:t>David Porter (Independent)</w:t>
      </w:r>
    </w:p>
    <w:p w14:paraId="453F9583" w14:textId="01ADABAA" w:rsidR="00BE47A4" w:rsidRPr="00F75B28" w:rsidRDefault="00710F76">
      <w:pPr>
        <w:rPr>
          <w:rFonts w:ascii="Arial" w:hAnsi="Arial" w:cs="Arial"/>
        </w:rPr>
      </w:pPr>
      <w:r w:rsidRPr="00F75B28">
        <w:rPr>
          <w:rFonts w:ascii="Arial" w:hAnsi="Arial" w:cs="Arial"/>
        </w:rPr>
        <w:t>Gemma Whitehead (Cohens</w:t>
      </w:r>
      <w:r w:rsidR="00072D10" w:rsidRPr="00F75B28">
        <w:rPr>
          <w:rFonts w:ascii="Arial" w:hAnsi="Arial" w:cs="Arial"/>
        </w:rPr>
        <w:t>)</w:t>
      </w:r>
    </w:p>
    <w:p w14:paraId="4D70DBB9" w14:textId="497094D4" w:rsidR="003A0689" w:rsidRPr="00F75B28" w:rsidRDefault="003A0689">
      <w:pPr>
        <w:rPr>
          <w:rFonts w:ascii="Arial" w:hAnsi="Arial" w:cs="Arial"/>
        </w:rPr>
        <w:sectPr w:rsidR="003A0689" w:rsidRPr="00F75B28" w:rsidSect="003A0689">
          <w:type w:val="continuous"/>
          <w:pgSz w:w="11906" w:h="16838"/>
          <w:pgMar w:top="1440" w:right="1440" w:bottom="1440" w:left="1440" w:header="708" w:footer="708" w:gutter="0"/>
          <w:cols w:num="2" w:space="708"/>
          <w:docGrid w:linePitch="360"/>
        </w:sectPr>
      </w:pPr>
    </w:p>
    <w:p w14:paraId="269DEDDD" w14:textId="77777777" w:rsidR="00EB2D56" w:rsidRPr="00F75B28" w:rsidRDefault="00EB2D56">
      <w:pPr>
        <w:rPr>
          <w:rFonts w:ascii="Arial" w:hAnsi="Arial" w:cs="Arial"/>
        </w:rPr>
      </w:pPr>
    </w:p>
    <w:p w14:paraId="4C822B6A" w14:textId="6EEF0C51" w:rsidR="00D134ED" w:rsidRPr="00F75B28" w:rsidRDefault="00F20727">
      <w:pPr>
        <w:rPr>
          <w:rFonts w:ascii="Arial" w:hAnsi="Arial" w:cs="Arial"/>
        </w:rPr>
      </w:pPr>
      <w:r>
        <w:rPr>
          <w:rFonts w:ascii="Arial" w:hAnsi="Arial" w:cs="Arial"/>
        </w:rPr>
        <w:t>John Davey</w:t>
      </w:r>
      <w:r w:rsidR="00F937DB" w:rsidRPr="00F75B28">
        <w:rPr>
          <w:rFonts w:ascii="Arial" w:hAnsi="Arial" w:cs="Arial"/>
        </w:rPr>
        <w:t xml:space="preserve"> (</w:t>
      </w:r>
      <w:r>
        <w:rPr>
          <w:rFonts w:ascii="Arial" w:hAnsi="Arial" w:cs="Arial"/>
        </w:rPr>
        <w:t>Independent</w:t>
      </w:r>
      <w:r w:rsidR="00F937DB" w:rsidRPr="00F75B28">
        <w:rPr>
          <w:rFonts w:ascii="Arial" w:hAnsi="Arial" w:cs="Arial"/>
        </w:rPr>
        <w:t>)</w:t>
      </w:r>
      <w:r w:rsidR="00211DA7" w:rsidRPr="00F75B28">
        <w:rPr>
          <w:rFonts w:ascii="Arial" w:hAnsi="Arial" w:cs="Arial"/>
        </w:rPr>
        <w:t xml:space="preserve"> </w:t>
      </w:r>
      <w:r w:rsidR="00BB0187" w:rsidRPr="00F75B28">
        <w:rPr>
          <w:rFonts w:ascii="Arial" w:hAnsi="Arial" w:cs="Arial"/>
        </w:rPr>
        <w:t xml:space="preserve">also sat on the committee until </w:t>
      </w:r>
      <w:r w:rsidR="00D134ED" w:rsidRPr="00F75B28">
        <w:rPr>
          <w:rFonts w:ascii="Arial" w:hAnsi="Arial" w:cs="Arial"/>
        </w:rPr>
        <w:t>October</w:t>
      </w:r>
      <w:r w:rsidR="003D16D0" w:rsidRPr="00F75B28">
        <w:rPr>
          <w:rFonts w:ascii="Arial" w:hAnsi="Arial" w:cs="Arial"/>
        </w:rPr>
        <w:t xml:space="preserve"> 202</w:t>
      </w:r>
      <w:r w:rsidR="000B4B5B">
        <w:rPr>
          <w:rFonts w:ascii="Arial" w:hAnsi="Arial" w:cs="Arial"/>
        </w:rPr>
        <w:t>2</w:t>
      </w:r>
      <w:r w:rsidR="00D134ED" w:rsidRPr="00F75B28">
        <w:rPr>
          <w:rFonts w:ascii="Arial" w:hAnsi="Arial" w:cs="Arial"/>
        </w:rPr>
        <w:t xml:space="preserve">, and </w:t>
      </w:r>
      <w:r w:rsidR="000B4B5B">
        <w:rPr>
          <w:rFonts w:ascii="Arial" w:hAnsi="Arial" w:cs="Arial"/>
        </w:rPr>
        <w:t>Karan Bhatia</w:t>
      </w:r>
      <w:r w:rsidR="00D134ED" w:rsidRPr="00F75B28">
        <w:rPr>
          <w:rFonts w:ascii="Arial" w:hAnsi="Arial" w:cs="Arial"/>
        </w:rPr>
        <w:t xml:space="preserve"> (</w:t>
      </w:r>
      <w:r w:rsidR="000B4B5B">
        <w:rPr>
          <w:rFonts w:ascii="Arial" w:hAnsi="Arial" w:cs="Arial"/>
        </w:rPr>
        <w:t>Independent</w:t>
      </w:r>
      <w:r w:rsidR="00D134ED" w:rsidRPr="00F75B28">
        <w:rPr>
          <w:rFonts w:ascii="Arial" w:hAnsi="Arial" w:cs="Arial"/>
        </w:rPr>
        <w:t xml:space="preserve">) replaced him as </w:t>
      </w:r>
      <w:r w:rsidR="000B4B5B">
        <w:rPr>
          <w:rFonts w:ascii="Arial" w:hAnsi="Arial" w:cs="Arial"/>
        </w:rPr>
        <w:t>a</w:t>
      </w:r>
      <w:r w:rsidR="00D134ED" w:rsidRPr="00F75B28">
        <w:rPr>
          <w:rFonts w:ascii="Arial" w:hAnsi="Arial" w:cs="Arial"/>
        </w:rPr>
        <w:t xml:space="preserve"> representative</w:t>
      </w:r>
      <w:r w:rsidR="003D16D0" w:rsidRPr="00F75B28">
        <w:rPr>
          <w:rFonts w:ascii="Arial" w:hAnsi="Arial" w:cs="Arial"/>
        </w:rPr>
        <w:t xml:space="preserve">.  </w:t>
      </w:r>
    </w:p>
    <w:p w14:paraId="037E714F" w14:textId="2BE0073B" w:rsidR="00EA362E" w:rsidRPr="00F75B28" w:rsidRDefault="00211DA7">
      <w:pPr>
        <w:rPr>
          <w:rFonts w:ascii="Arial" w:hAnsi="Arial" w:cs="Arial"/>
        </w:rPr>
      </w:pPr>
      <w:r w:rsidRPr="00F75B28">
        <w:rPr>
          <w:rFonts w:ascii="Arial" w:hAnsi="Arial" w:cs="Arial"/>
        </w:rPr>
        <w:t>Gemma Whitehead</w:t>
      </w:r>
      <w:r w:rsidR="00BE47A4" w:rsidRPr="00F75B28">
        <w:rPr>
          <w:rFonts w:ascii="Arial" w:hAnsi="Arial" w:cs="Arial"/>
        </w:rPr>
        <w:t xml:space="preserve"> </w:t>
      </w:r>
      <w:r w:rsidR="00162B58" w:rsidRPr="00F75B28">
        <w:rPr>
          <w:rFonts w:ascii="Arial" w:hAnsi="Arial" w:cs="Arial"/>
        </w:rPr>
        <w:t>w</w:t>
      </w:r>
      <w:r w:rsidR="00AF14D8" w:rsidRPr="00F75B28">
        <w:rPr>
          <w:rFonts w:ascii="Arial" w:hAnsi="Arial" w:cs="Arial"/>
        </w:rPr>
        <w:t xml:space="preserve">as </w:t>
      </w:r>
      <w:proofErr w:type="gramStart"/>
      <w:r w:rsidR="00AF14D8" w:rsidRPr="00F75B28">
        <w:rPr>
          <w:rFonts w:ascii="Arial" w:hAnsi="Arial" w:cs="Arial"/>
        </w:rPr>
        <w:t>Chair</w:t>
      </w:r>
      <w:r w:rsidR="0064084C" w:rsidRPr="00F75B28">
        <w:rPr>
          <w:rFonts w:ascii="Arial" w:hAnsi="Arial" w:cs="Arial"/>
        </w:rPr>
        <w:t>,</w:t>
      </w:r>
      <w:proofErr w:type="gramEnd"/>
      <w:r w:rsidR="0064084C" w:rsidRPr="00F75B28">
        <w:rPr>
          <w:rFonts w:ascii="Arial" w:hAnsi="Arial" w:cs="Arial"/>
        </w:rPr>
        <w:t xml:space="preserve"> </w:t>
      </w:r>
      <w:r w:rsidRPr="00F75B28">
        <w:rPr>
          <w:rFonts w:ascii="Arial" w:hAnsi="Arial" w:cs="Arial"/>
        </w:rPr>
        <w:t>Anna Mir</w:t>
      </w:r>
      <w:r w:rsidR="0064084C" w:rsidRPr="00F75B28">
        <w:rPr>
          <w:rFonts w:ascii="Arial" w:hAnsi="Arial" w:cs="Arial"/>
        </w:rPr>
        <w:t xml:space="preserve"> w</w:t>
      </w:r>
      <w:r w:rsidR="00BE47A4" w:rsidRPr="00F75B28">
        <w:rPr>
          <w:rFonts w:ascii="Arial" w:hAnsi="Arial" w:cs="Arial"/>
        </w:rPr>
        <w:t xml:space="preserve">as Vice-Chair and </w:t>
      </w:r>
      <w:r w:rsidR="00D42BAB" w:rsidRPr="00F75B28">
        <w:rPr>
          <w:rFonts w:ascii="Arial" w:hAnsi="Arial" w:cs="Arial"/>
        </w:rPr>
        <w:t>James Forshaw</w:t>
      </w:r>
      <w:r w:rsidR="00BE47A4" w:rsidRPr="00F75B28">
        <w:rPr>
          <w:rFonts w:ascii="Arial" w:hAnsi="Arial" w:cs="Arial"/>
        </w:rPr>
        <w:t xml:space="preserve"> T</w:t>
      </w:r>
      <w:r w:rsidR="00BC6378" w:rsidRPr="00F75B28">
        <w:rPr>
          <w:rFonts w:ascii="Arial" w:hAnsi="Arial" w:cs="Arial"/>
        </w:rPr>
        <w:t xml:space="preserve">reasurer.  </w:t>
      </w:r>
    </w:p>
    <w:p w14:paraId="24CDA6C3" w14:textId="77777777" w:rsidR="00BE47A4" w:rsidRPr="00F75B28" w:rsidRDefault="00BE47A4">
      <w:pPr>
        <w:rPr>
          <w:rFonts w:ascii="Arial" w:hAnsi="Arial" w:cs="Arial"/>
        </w:rPr>
      </w:pPr>
    </w:p>
    <w:p w14:paraId="00835020" w14:textId="0537F924" w:rsidR="00BE47A4" w:rsidRPr="00F75B28" w:rsidRDefault="00E30E31">
      <w:pPr>
        <w:rPr>
          <w:rFonts w:ascii="Arial" w:hAnsi="Arial" w:cs="Arial"/>
          <w:b/>
          <w:color w:val="5A913D"/>
          <w:sz w:val="32"/>
        </w:rPr>
      </w:pPr>
      <w:r w:rsidRPr="00F75B28">
        <w:rPr>
          <w:rFonts w:ascii="Arial" w:hAnsi="Arial" w:cs="Arial"/>
          <w:b/>
          <w:color w:val="5A913D"/>
          <w:sz w:val="32"/>
        </w:rPr>
        <w:t>OFFICERS</w:t>
      </w:r>
    </w:p>
    <w:p w14:paraId="106481A9" w14:textId="2E7EBFA1" w:rsidR="00BE47A4" w:rsidRPr="00F75B28" w:rsidRDefault="00524817" w:rsidP="00BE47A4">
      <w:pPr>
        <w:rPr>
          <w:rFonts w:ascii="Arial" w:hAnsi="Arial" w:cs="Arial"/>
        </w:rPr>
      </w:pPr>
      <w:r w:rsidRPr="00F75B28">
        <w:rPr>
          <w:rFonts w:ascii="Arial" w:hAnsi="Arial" w:cs="Arial"/>
        </w:rPr>
        <w:t xml:space="preserve">Matt Harvey was the </w:t>
      </w:r>
      <w:r w:rsidR="002D280D" w:rsidRPr="00F75B28">
        <w:rPr>
          <w:rFonts w:ascii="Arial" w:hAnsi="Arial" w:cs="Arial"/>
        </w:rPr>
        <w:t>C</w:t>
      </w:r>
      <w:r w:rsidRPr="00F75B28">
        <w:rPr>
          <w:rFonts w:ascii="Arial" w:hAnsi="Arial" w:cs="Arial"/>
        </w:rPr>
        <w:t xml:space="preserve">hief </w:t>
      </w:r>
      <w:r w:rsidR="002D280D" w:rsidRPr="00F75B28">
        <w:rPr>
          <w:rFonts w:ascii="Arial" w:hAnsi="Arial" w:cs="Arial"/>
        </w:rPr>
        <w:t>O</w:t>
      </w:r>
      <w:r w:rsidRPr="00F75B28">
        <w:rPr>
          <w:rFonts w:ascii="Arial" w:hAnsi="Arial" w:cs="Arial"/>
        </w:rPr>
        <w:t xml:space="preserve">fficer for the year in question.  David Barker </w:t>
      </w:r>
      <w:r w:rsidR="00B145D7">
        <w:rPr>
          <w:rFonts w:ascii="Arial" w:hAnsi="Arial" w:cs="Arial"/>
        </w:rPr>
        <w:t xml:space="preserve">and </w:t>
      </w:r>
      <w:r w:rsidR="00B145D7" w:rsidRPr="00F75B28">
        <w:rPr>
          <w:rFonts w:ascii="Arial" w:hAnsi="Arial" w:cs="Arial"/>
        </w:rPr>
        <w:t xml:space="preserve">Thomas Wareing </w:t>
      </w:r>
      <w:r w:rsidR="0064084C" w:rsidRPr="00F75B28">
        <w:rPr>
          <w:rFonts w:ascii="Arial" w:hAnsi="Arial" w:cs="Arial"/>
        </w:rPr>
        <w:t>w</w:t>
      </w:r>
      <w:r w:rsidR="00B145D7">
        <w:rPr>
          <w:rFonts w:ascii="Arial" w:hAnsi="Arial" w:cs="Arial"/>
        </w:rPr>
        <w:t>ere</w:t>
      </w:r>
      <w:r w:rsidRPr="00F75B28">
        <w:rPr>
          <w:rFonts w:ascii="Arial" w:hAnsi="Arial" w:cs="Arial"/>
        </w:rPr>
        <w:t xml:space="preserve"> </w:t>
      </w:r>
      <w:r w:rsidR="0064084C" w:rsidRPr="00F75B28">
        <w:rPr>
          <w:rFonts w:ascii="Arial" w:hAnsi="Arial" w:cs="Arial"/>
        </w:rPr>
        <w:t xml:space="preserve">the </w:t>
      </w:r>
      <w:r w:rsidRPr="00F75B28">
        <w:rPr>
          <w:rFonts w:ascii="Arial" w:hAnsi="Arial" w:cs="Arial"/>
        </w:rPr>
        <w:t>Engagement Officer</w:t>
      </w:r>
      <w:r w:rsidR="00B145D7">
        <w:rPr>
          <w:rFonts w:ascii="Arial" w:hAnsi="Arial" w:cs="Arial"/>
        </w:rPr>
        <w:t>s</w:t>
      </w:r>
      <w:r w:rsidR="00D42BAB" w:rsidRPr="00F75B28">
        <w:rPr>
          <w:rFonts w:ascii="Arial" w:hAnsi="Arial" w:cs="Arial"/>
        </w:rPr>
        <w:t xml:space="preserve">.  </w:t>
      </w:r>
    </w:p>
    <w:p w14:paraId="2596F9C7" w14:textId="2BF904BC" w:rsidR="00514EFB" w:rsidRPr="00F75B28" w:rsidRDefault="00514EFB" w:rsidP="00BE47A4">
      <w:pPr>
        <w:rPr>
          <w:rFonts w:ascii="Arial" w:hAnsi="Arial" w:cs="Arial"/>
        </w:rPr>
      </w:pPr>
    </w:p>
    <w:p w14:paraId="0B37780B" w14:textId="55A45462" w:rsidR="00514EFB" w:rsidRPr="00F75B28" w:rsidRDefault="00E30E31" w:rsidP="00BE47A4">
      <w:pPr>
        <w:rPr>
          <w:rFonts w:ascii="Arial" w:hAnsi="Arial" w:cs="Arial"/>
          <w:b/>
          <w:color w:val="5A913D"/>
          <w:sz w:val="32"/>
        </w:rPr>
      </w:pPr>
      <w:r w:rsidRPr="00F75B28">
        <w:rPr>
          <w:rFonts w:ascii="Arial" w:hAnsi="Arial" w:cs="Arial"/>
          <w:b/>
          <w:color w:val="5A913D"/>
          <w:sz w:val="32"/>
        </w:rPr>
        <w:t>INTRODUCTION</w:t>
      </w:r>
    </w:p>
    <w:p w14:paraId="1C6B126A" w14:textId="253983A4" w:rsidR="000A30FD" w:rsidRPr="00F75B28" w:rsidRDefault="00551C4B" w:rsidP="005703B3">
      <w:pPr>
        <w:spacing w:after="0" w:line="240" w:lineRule="auto"/>
        <w:rPr>
          <w:rFonts w:ascii="Arial" w:eastAsia="Times New Roman" w:hAnsi="Arial" w:cs="Arial"/>
          <w:b/>
          <w:bCs/>
          <w:color w:val="000000"/>
          <w:lang w:eastAsia="en-GB"/>
        </w:rPr>
      </w:pPr>
      <w:r w:rsidRPr="00F75B28">
        <w:rPr>
          <w:rFonts w:ascii="Arial" w:hAnsi="Arial" w:cs="Arial"/>
        </w:rPr>
        <w:t>Liverpool LPC is the statutory local representative organisation that represents community pharmacy contractors across the City of Liverpool.  We represent a total of 12</w:t>
      </w:r>
      <w:r w:rsidR="009020EE">
        <w:rPr>
          <w:rFonts w:ascii="Arial" w:hAnsi="Arial" w:cs="Arial"/>
        </w:rPr>
        <w:t>2</w:t>
      </w:r>
      <w:r w:rsidRPr="00F75B28">
        <w:rPr>
          <w:rFonts w:ascii="Arial" w:hAnsi="Arial" w:cs="Arial"/>
        </w:rPr>
        <w:t xml:space="preserve"> contracts; 11</w:t>
      </w:r>
      <w:r w:rsidR="009020EE">
        <w:rPr>
          <w:rFonts w:ascii="Arial" w:hAnsi="Arial" w:cs="Arial"/>
        </w:rPr>
        <w:t>7</w:t>
      </w:r>
      <w:r w:rsidRPr="00F75B28">
        <w:rPr>
          <w:rFonts w:ascii="Arial" w:hAnsi="Arial" w:cs="Arial"/>
        </w:rPr>
        <w:t xml:space="preserve"> community pharmacies and 5 distance selling pharmacies.  </w:t>
      </w:r>
      <w:r w:rsidR="00B1563F" w:rsidRPr="00F75B28">
        <w:rPr>
          <w:rFonts w:ascii="Arial" w:hAnsi="Arial" w:cs="Arial"/>
        </w:rPr>
        <w:t xml:space="preserve">This report sets out the achievements of Liverpool LPC during the </w:t>
      </w:r>
      <w:r w:rsidR="00E06C72" w:rsidRPr="00F75B28">
        <w:rPr>
          <w:rFonts w:ascii="Arial" w:hAnsi="Arial" w:cs="Arial"/>
        </w:rPr>
        <w:t>20</w:t>
      </w:r>
      <w:r w:rsidR="002E5926" w:rsidRPr="00F75B28">
        <w:rPr>
          <w:rFonts w:ascii="Arial" w:hAnsi="Arial" w:cs="Arial"/>
        </w:rPr>
        <w:t>2</w:t>
      </w:r>
      <w:r w:rsidR="005703B3" w:rsidRPr="00F75B28">
        <w:rPr>
          <w:rFonts w:ascii="Arial" w:hAnsi="Arial" w:cs="Arial"/>
        </w:rPr>
        <w:t>1</w:t>
      </w:r>
      <w:r w:rsidR="00E06C72" w:rsidRPr="00F75B28">
        <w:rPr>
          <w:rFonts w:ascii="Arial" w:hAnsi="Arial" w:cs="Arial"/>
        </w:rPr>
        <w:t>/</w:t>
      </w:r>
      <w:r w:rsidR="00B1563F" w:rsidRPr="00F75B28">
        <w:rPr>
          <w:rFonts w:ascii="Arial" w:hAnsi="Arial" w:cs="Arial"/>
        </w:rPr>
        <w:t>2</w:t>
      </w:r>
      <w:r w:rsidR="005703B3" w:rsidRPr="00F75B28">
        <w:rPr>
          <w:rFonts w:ascii="Arial" w:hAnsi="Arial" w:cs="Arial"/>
        </w:rPr>
        <w:t>2</w:t>
      </w:r>
      <w:r w:rsidR="00B1563F" w:rsidRPr="00F75B28">
        <w:rPr>
          <w:rFonts w:ascii="Arial" w:hAnsi="Arial" w:cs="Arial"/>
        </w:rPr>
        <w:t xml:space="preserve"> financial year.</w:t>
      </w:r>
      <w:r w:rsidR="00B55C36" w:rsidRPr="00F75B28">
        <w:rPr>
          <w:rFonts w:ascii="Arial" w:hAnsi="Arial" w:cs="Arial"/>
        </w:rPr>
        <w:t xml:space="preserve">  We negotiate</w:t>
      </w:r>
      <w:r w:rsidR="00CA47DC" w:rsidRPr="00F75B28">
        <w:rPr>
          <w:rFonts w:ascii="Arial" w:hAnsi="Arial" w:cs="Arial"/>
        </w:rPr>
        <w:t>d</w:t>
      </w:r>
      <w:r w:rsidR="00B55C36" w:rsidRPr="00F75B28">
        <w:rPr>
          <w:rFonts w:ascii="Arial" w:hAnsi="Arial" w:cs="Arial"/>
        </w:rPr>
        <w:t xml:space="preserve"> and manage</w:t>
      </w:r>
      <w:r w:rsidR="00CA47DC" w:rsidRPr="00F75B28">
        <w:rPr>
          <w:rFonts w:ascii="Arial" w:hAnsi="Arial" w:cs="Arial"/>
        </w:rPr>
        <w:t>d</w:t>
      </w:r>
      <w:r w:rsidR="00B55C36" w:rsidRPr="00F75B28">
        <w:rPr>
          <w:rFonts w:ascii="Arial" w:hAnsi="Arial" w:cs="Arial"/>
        </w:rPr>
        <w:t xml:space="preserve"> community pharmacy service contracts with numerous commissioners worth </w:t>
      </w:r>
      <w:r w:rsidR="00A009FB">
        <w:rPr>
          <w:rFonts w:eastAsia="Times New Roman"/>
        </w:rPr>
        <w:t>£1,958,478.46</w:t>
      </w:r>
      <w:r w:rsidR="005703B3" w:rsidRPr="009020EE">
        <w:rPr>
          <w:rFonts w:ascii="Arial" w:eastAsia="Times New Roman" w:hAnsi="Arial" w:cs="Arial"/>
          <w:b/>
          <w:bCs/>
          <w:color w:val="FF0000"/>
          <w:sz w:val="32"/>
          <w:szCs w:val="32"/>
          <w:lang w:eastAsia="en-GB"/>
        </w:rPr>
        <w:t xml:space="preserve"> </w:t>
      </w:r>
      <w:r w:rsidR="00834145" w:rsidRPr="00F75B28">
        <w:rPr>
          <w:rFonts w:ascii="Arial" w:hAnsi="Arial" w:cs="Arial"/>
        </w:rPr>
        <w:t xml:space="preserve">of income during the year in question. </w:t>
      </w:r>
      <w:r w:rsidR="00E06C72" w:rsidRPr="00F75B28">
        <w:rPr>
          <w:rFonts w:ascii="Arial" w:hAnsi="Arial" w:cs="Arial"/>
        </w:rPr>
        <w:t xml:space="preserve"> </w:t>
      </w:r>
    </w:p>
    <w:p w14:paraId="0380189F" w14:textId="6885B3FC" w:rsidR="00024521" w:rsidRPr="00F75B28" w:rsidRDefault="00024521">
      <w:pPr>
        <w:rPr>
          <w:rFonts w:ascii="Arial" w:hAnsi="Arial" w:cs="Arial"/>
        </w:rPr>
      </w:pPr>
    </w:p>
    <w:p w14:paraId="21B0CB20" w14:textId="34C77614" w:rsidR="00C02694" w:rsidRPr="00F75B28" w:rsidRDefault="00C02694" w:rsidP="00C02694">
      <w:pPr>
        <w:rPr>
          <w:rFonts w:ascii="Arial" w:hAnsi="Arial" w:cs="Arial"/>
          <w:b/>
          <w:color w:val="5A913D"/>
          <w:sz w:val="32"/>
        </w:rPr>
      </w:pPr>
      <w:r w:rsidRPr="00F75B28">
        <w:rPr>
          <w:rFonts w:ascii="Arial" w:hAnsi="Arial" w:cs="Arial"/>
          <w:b/>
          <w:color w:val="5A913D"/>
          <w:sz w:val="32"/>
        </w:rPr>
        <w:t>C</w:t>
      </w:r>
      <w:r w:rsidR="00062926" w:rsidRPr="00F75B28">
        <w:rPr>
          <w:rFonts w:ascii="Arial" w:hAnsi="Arial" w:cs="Arial"/>
          <w:b/>
          <w:color w:val="5A913D"/>
          <w:sz w:val="32"/>
        </w:rPr>
        <w:t>OMISS</w:t>
      </w:r>
      <w:r w:rsidRPr="00F75B28">
        <w:rPr>
          <w:rFonts w:ascii="Arial" w:hAnsi="Arial" w:cs="Arial"/>
          <w:b/>
          <w:color w:val="5A913D"/>
          <w:sz w:val="32"/>
        </w:rPr>
        <w:t>ION</w:t>
      </w:r>
      <w:r w:rsidR="00062926" w:rsidRPr="00F75B28">
        <w:rPr>
          <w:rFonts w:ascii="Arial" w:hAnsi="Arial" w:cs="Arial"/>
          <w:b/>
          <w:color w:val="5A913D"/>
          <w:sz w:val="32"/>
        </w:rPr>
        <w:t>ING LANDSCAPE</w:t>
      </w:r>
    </w:p>
    <w:p w14:paraId="5BF2C5D5" w14:textId="40470E5F" w:rsidR="006727FA" w:rsidRPr="00F75B28" w:rsidRDefault="006727FA" w:rsidP="006727FA">
      <w:pPr>
        <w:rPr>
          <w:rFonts w:ascii="Arial" w:hAnsi="Arial" w:cs="Arial"/>
        </w:rPr>
      </w:pPr>
      <w:r w:rsidRPr="00F75B28">
        <w:rPr>
          <w:rFonts w:ascii="Arial" w:hAnsi="Arial" w:cs="Arial"/>
        </w:rPr>
        <w:t>During 202</w:t>
      </w:r>
      <w:r w:rsidR="00E87CA8">
        <w:rPr>
          <w:rFonts w:ascii="Arial" w:hAnsi="Arial" w:cs="Arial"/>
        </w:rPr>
        <w:t>2</w:t>
      </w:r>
      <w:r w:rsidRPr="00F75B28">
        <w:rPr>
          <w:rFonts w:ascii="Arial" w:hAnsi="Arial" w:cs="Arial"/>
        </w:rPr>
        <w:t>/2</w:t>
      </w:r>
      <w:r w:rsidR="00E87CA8">
        <w:rPr>
          <w:rFonts w:ascii="Arial" w:hAnsi="Arial" w:cs="Arial"/>
        </w:rPr>
        <w:t>3</w:t>
      </w:r>
      <w:r w:rsidRPr="00F75B28">
        <w:rPr>
          <w:rFonts w:ascii="Arial" w:hAnsi="Arial" w:cs="Arial"/>
        </w:rPr>
        <w:t>, we maintained all commissioned services within the city, as well as achieving the commissioning of new services, and expanding the current offering of others.  The Chief officer has persisted to develop and maintain relationships with commissioners, and this continues to bear fruit with new services in the pipeline.</w:t>
      </w:r>
    </w:p>
    <w:p w14:paraId="4AC20231" w14:textId="03ED4A56" w:rsidR="00D913CA" w:rsidRDefault="00D913CA"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Pharmacy First/CPCS</w:t>
      </w:r>
    </w:p>
    <w:p w14:paraId="5EAC2943" w14:textId="77777777" w:rsidR="004813C4" w:rsidRDefault="002479A1" w:rsidP="004813C4">
      <w:r>
        <w:lastRenderedPageBreak/>
        <w:t>This year the GP practice uptake of Pharmacy First broke all records with 80 plus GP practices sending referrals throughout the year on a consistent basis. Overall</w:t>
      </w:r>
      <w:r w:rsidR="00E301FC">
        <w:t>,</w:t>
      </w:r>
      <w:r>
        <w:t xml:space="preserve"> 17000 referrals were sent to community pharmacies across Liverpool. In December we saw a massive increase in referrals during the Strep A </w:t>
      </w:r>
      <w:r w:rsidR="00E32883">
        <w:t>period</w:t>
      </w:r>
      <w:r>
        <w:t xml:space="preserve"> with over 2,400 referrals being made.</w:t>
      </w:r>
      <w:r w:rsidR="004813C4">
        <w:t xml:space="preserve">  </w:t>
      </w:r>
      <w:r w:rsidR="004813C4" w:rsidRPr="007413BC">
        <w:t xml:space="preserve">David’s </w:t>
      </w:r>
      <w:proofErr w:type="gramStart"/>
      <w:r w:rsidR="004813C4" w:rsidRPr="007413BC">
        <w:t>primary  focus</w:t>
      </w:r>
      <w:proofErr w:type="gramEnd"/>
      <w:r w:rsidR="004813C4" w:rsidRPr="007413BC">
        <w:t xml:space="preserve"> has been to drive the implementation of this service which has culminated with developing new relationships with practices and other new stakeholders at PCN level which has added to the success of the service.</w:t>
      </w:r>
    </w:p>
    <w:p w14:paraId="36F93814" w14:textId="77777777" w:rsidR="002479A1" w:rsidRDefault="002479A1" w:rsidP="002479A1">
      <w:r>
        <w:t>Finally, our community pharmacy teams have done a fantastic job of managing this rapidly expanding service and completion rates exceeded 90</w:t>
      </w:r>
      <w:proofErr w:type="gramStart"/>
      <w:r>
        <w:t>% ,</w:t>
      </w:r>
      <w:proofErr w:type="gramEnd"/>
      <w:r>
        <w:t xml:space="preserve"> feedback from patients has been very positive with the service particularly with the UTI service.</w:t>
      </w:r>
    </w:p>
    <w:p w14:paraId="5D8213E1" w14:textId="4AD1C01D" w:rsidR="001E49D9" w:rsidRPr="0029389F" w:rsidRDefault="006F27C5" w:rsidP="002479A1">
      <w:pPr>
        <w:rPr>
          <w:rFonts w:ascii="Arial" w:hAnsi="Arial" w:cs="Arial"/>
          <w:sz w:val="23"/>
          <w:szCs w:val="23"/>
        </w:rPr>
      </w:pPr>
      <w:r w:rsidRPr="0029389F">
        <w:rPr>
          <w:rFonts w:ascii="Arial" w:hAnsi="Arial" w:cs="Arial"/>
          <w:sz w:val="23"/>
          <w:szCs w:val="23"/>
        </w:rPr>
        <w:t>Th</w:t>
      </w:r>
      <w:r w:rsidR="001E49D9" w:rsidRPr="0029389F">
        <w:rPr>
          <w:rFonts w:ascii="Arial" w:hAnsi="Arial" w:cs="Arial"/>
          <w:sz w:val="23"/>
          <w:szCs w:val="23"/>
        </w:rPr>
        <w:t>e Chief Officer had interviews and hosted representatives from the Department of Health and Social Care to demonstrate how well our Pharmacy First Service was working</w:t>
      </w:r>
      <w:r w:rsidR="00E63BF7" w:rsidRPr="0029389F">
        <w:rPr>
          <w:rFonts w:ascii="Arial" w:hAnsi="Arial" w:cs="Arial"/>
          <w:sz w:val="23"/>
          <w:szCs w:val="23"/>
        </w:rPr>
        <w:t xml:space="preserve">, which fed into the national service being </w:t>
      </w:r>
      <w:r w:rsidR="00637ED5" w:rsidRPr="0029389F">
        <w:rPr>
          <w:rFonts w:ascii="Arial" w:hAnsi="Arial" w:cs="Arial"/>
          <w:sz w:val="23"/>
          <w:szCs w:val="23"/>
        </w:rPr>
        <w:t>announc</w:t>
      </w:r>
      <w:r w:rsidR="00E63BF7" w:rsidRPr="0029389F">
        <w:rPr>
          <w:rFonts w:ascii="Arial" w:hAnsi="Arial" w:cs="Arial"/>
          <w:sz w:val="23"/>
          <w:szCs w:val="23"/>
        </w:rPr>
        <w:t>ed</w:t>
      </w:r>
      <w:r w:rsidR="001E49D9" w:rsidRPr="0029389F">
        <w:rPr>
          <w:rFonts w:ascii="Arial" w:hAnsi="Arial" w:cs="Arial"/>
          <w:sz w:val="23"/>
          <w:szCs w:val="23"/>
        </w:rPr>
        <w:t>.</w:t>
      </w:r>
    </w:p>
    <w:p w14:paraId="5BE8E105" w14:textId="5D010B31" w:rsidR="00ED0C36" w:rsidRPr="0029389F" w:rsidRDefault="00ED0C36" w:rsidP="002479A1">
      <w:r w:rsidRPr="0029389F">
        <w:rPr>
          <w:rFonts w:ascii="Arial" w:hAnsi="Arial" w:cs="Arial"/>
          <w:sz w:val="23"/>
          <w:szCs w:val="23"/>
        </w:rPr>
        <w:t xml:space="preserve">There is a push locally to harmonise out Care at the Chemist and Pharmacy First services across Cheshire and Merseyside.  </w:t>
      </w:r>
      <w:r w:rsidR="00097DB2" w:rsidRPr="0029389F">
        <w:rPr>
          <w:rFonts w:ascii="Arial" w:hAnsi="Arial" w:cs="Arial"/>
          <w:sz w:val="23"/>
          <w:szCs w:val="23"/>
        </w:rPr>
        <w:t xml:space="preserve">The LPC has fed </w:t>
      </w:r>
      <w:r w:rsidR="00212861" w:rsidRPr="0029389F">
        <w:rPr>
          <w:rFonts w:ascii="Arial" w:hAnsi="Arial" w:cs="Arial"/>
          <w:sz w:val="23"/>
          <w:szCs w:val="23"/>
        </w:rPr>
        <w:t xml:space="preserve">a lot of local data into the system surrounding our PGDs and the uptake of each.  </w:t>
      </w:r>
      <w:r w:rsidR="00E003BC" w:rsidRPr="0029389F">
        <w:rPr>
          <w:rFonts w:ascii="Arial" w:hAnsi="Arial" w:cs="Arial"/>
          <w:sz w:val="23"/>
          <w:szCs w:val="23"/>
        </w:rPr>
        <w:t>At the time of writing the LPC awaits the final harmonised specification.</w:t>
      </w:r>
    </w:p>
    <w:p w14:paraId="11E937B4" w14:textId="77777777" w:rsidR="002479A1" w:rsidRDefault="002479A1" w:rsidP="002479A1"/>
    <w:p w14:paraId="25CECC9C" w14:textId="77777777" w:rsidR="002479A1" w:rsidRDefault="002479A1"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59C50427" w14:textId="041C3FA3" w:rsidR="002B6943" w:rsidRDefault="004D5243"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Sexual Health </w:t>
      </w:r>
    </w:p>
    <w:p w14:paraId="03597C5D" w14:textId="77777777" w:rsidR="00CD5324" w:rsidRDefault="002B6943"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new essential sexual health contract started at the beginning of the financial year</w:t>
      </w:r>
      <w:r w:rsidR="001716F7">
        <w:rPr>
          <w:rStyle w:val="normaltextrun"/>
          <w:rFonts w:ascii="Calibri" w:hAnsi="Calibri" w:cs="Calibri"/>
          <w:color w:val="000000"/>
          <w:sz w:val="22"/>
          <w:szCs w:val="22"/>
        </w:rPr>
        <w:t xml:space="preserve"> and is being offered by </w:t>
      </w:r>
      <w:proofErr w:type="gramStart"/>
      <w:r w:rsidR="001716F7">
        <w:rPr>
          <w:rStyle w:val="normaltextrun"/>
          <w:rFonts w:ascii="Calibri" w:hAnsi="Calibri" w:cs="Calibri"/>
          <w:color w:val="000000"/>
          <w:sz w:val="22"/>
          <w:szCs w:val="22"/>
        </w:rPr>
        <w:t>the majority of</w:t>
      </w:r>
      <w:proofErr w:type="gramEnd"/>
      <w:r w:rsidR="001716F7">
        <w:rPr>
          <w:rStyle w:val="normaltextrun"/>
          <w:rFonts w:ascii="Calibri" w:hAnsi="Calibri" w:cs="Calibri"/>
          <w:color w:val="000000"/>
          <w:sz w:val="22"/>
          <w:szCs w:val="22"/>
        </w:rPr>
        <w:t xml:space="preserve"> pharmacies.  </w:t>
      </w:r>
      <w:r w:rsidR="00B9701D">
        <w:rPr>
          <w:rStyle w:val="normaltextrun"/>
          <w:rFonts w:ascii="Calibri" w:hAnsi="Calibri" w:cs="Calibri"/>
          <w:color w:val="000000"/>
          <w:sz w:val="22"/>
          <w:szCs w:val="22"/>
        </w:rPr>
        <w:t xml:space="preserve">There were some teething problems around invoicing and payment that the Chief Officer worked with both </w:t>
      </w:r>
      <w:proofErr w:type="spellStart"/>
      <w:r w:rsidR="00B9701D">
        <w:rPr>
          <w:rStyle w:val="normaltextrun"/>
          <w:rFonts w:ascii="Calibri" w:hAnsi="Calibri" w:cs="Calibri"/>
          <w:color w:val="000000"/>
          <w:sz w:val="22"/>
          <w:szCs w:val="22"/>
        </w:rPr>
        <w:t>Axess</w:t>
      </w:r>
      <w:proofErr w:type="spellEnd"/>
      <w:r w:rsidR="00B9701D">
        <w:rPr>
          <w:rStyle w:val="normaltextrun"/>
          <w:rFonts w:ascii="Calibri" w:hAnsi="Calibri" w:cs="Calibri"/>
          <w:color w:val="000000"/>
          <w:sz w:val="22"/>
          <w:szCs w:val="22"/>
        </w:rPr>
        <w:t xml:space="preserve"> and the council commissioner to rectify.</w:t>
      </w:r>
      <w:r w:rsidR="00257473">
        <w:rPr>
          <w:rStyle w:val="normaltextrun"/>
          <w:rFonts w:ascii="Calibri" w:hAnsi="Calibri" w:cs="Calibri"/>
          <w:color w:val="000000"/>
          <w:sz w:val="22"/>
          <w:szCs w:val="22"/>
        </w:rPr>
        <w:t xml:space="preserve">  The Chief Officer also successfully negotiated the commissioning of</w:t>
      </w:r>
      <w:r w:rsidR="00B2425F">
        <w:rPr>
          <w:rStyle w:val="normaltextrun"/>
          <w:rFonts w:ascii="Calibri" w:hAnsi="Calibri" w:cs="Calibri"/>
          <w:color w:val="000000"/>
          <w:sz w:val="22"/>
          <w:szCs w:val="22"/>
        </w:rPr>
        <w:t xml:space="preserve"> an enhanced service specification whereby local pharmacies can </w:t>
      </w:r>
      <w:r w:rsidR="00477008">
        <w:rPr>
          <w:rStyle w:val="normaltextrun"/>
          <w:rFonts w:ascii="Calibri" w:hAnsi="Calibri" w:cs="Calibri"/>
          <w:color w:val="000000"/>
          <w:sz w:val="22"/>
          <w:szCs w:val="22"/>
        </w:rPr>
        <w:t xml:space="preserve">treat chlamydia, vaccinate against Hepatitis </w:t>
      </w:r>
      <w:proofErr w:type="gramStart"/>
      <w:r w:rsidR="00477008">
        <w:rPr>
          <w:rStyle w:val="normaltextrun"/>
          <w:rFonts w:ascii="Calibri" w:hAnsi="Calibri" w:cs="Calibri"/>
          <w:color w:val="000000"/>
          <w:sz w:val="22"/>
          <w:szCs w:val="22"/>
        </w:rPr>
        <w:t>B</w:t>
      </w:r>
      <w:proofErr w:type="gramEnd"/>
      <w:r w:rsidR="00477008">
        <w:rPr>
          <w:rStyle w:val="normaltextrun"/>
          <w:rFonts w:ascii="Calibri" w:hAnsi="Calibri" w:cs="Calibri"/>
          <w:color w:val="000000"/>
          <w:sz w:val="22"/>
          <w:szCs w:val="22"/>
        </w:rPr>
        <w:t xml:space="preserve"> and initiate both oral and injectable contraceptives.  </w:t>
      </w:r>
      <w:r w:rsidR="00432206">
        <w:rPr>
          <w:rStyle w:val="normaltextrun"/>
          <w:rFonts w:ascii="Calibri" w:hAnsi="Calibri" w:cs="Calibri"/>
          <w:color w:val="000000"/>
          <w:sz w:val="22"/>
          <w:szCs w:val="22"/>
        </w:rPr>
        <w:t xml:space="preserve">Work was also done </w:t>
      </w:r>
      <w:r w:rsidR="00202344">
        <w:rPr>
          <w:rStyle w:val="normaltextrun"/>
          <w:rFonts w:ascii="Calibri" w:hAnsi="Calibri" w:cs="Calibri"/>
          <w:color w:val="000000"/>
          <w:sz w:val="22"/>
          <w:szCs w:val="22"/>
        </w:rPr>
        <w:t xml:space="preserve">to commission an implant service.  Work is still </w:t>
      </w:r>
      <w:r w:rsidR="009D6646">
        <w:rPr>
          <w:rStyle w:val="normaltextrun"/>
          <w:rFonts w:ascii="Calibri" w:hAnsi="Calibri" w:cs="Calibri"/>
          <w:color w:val="000000"/>
          <w:sz w:val="22"/>
          <w:szCs w:val="22"/>
        </w:rPr>
        <w:t>ongoing with an expected launch in 2023/24.</w:t>
      </w:r>
    </w:p>
    <w:p w14:paraId="1BADC712" w14:textId="77777777" w:rsidR="00CD5324" w:rsidRDefault="00CD5324"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0100FE07" w14:textId="77777777" w:rsidR="004D5780" w:rsidRDefault="00CD5324"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Spacer Provision Service</w:t>
      </w:r>
    </w:p>
    <w:p w14:paraId="1766BB8B" w14:textId="77777777" w:rsidR="00964626" w:rsidRDefault="004D5780"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This was recommissioned by Liverpool Place</w:t>
      </w:r>
      <w:r w:rsidR="00645986">
        <w:rPr>
          <w:rStyle w:val="normaltextrun"/>
          <w:rFonts w:ascii="Calibri" w:hAnsi="Calibri" w:cs="Calibri"/>
          <w:color w:val="000000"/>
          <w:sz w:val="22"/>
          <w:szCs w:val="22"/>
        </w:rPr>
        <w:t xml:space="preserve"> so pharmacies can provide spacers whenever there is a patient need and not just in conjunction with PQS.  The LPC was also successful in negotiating the fee upwards.  </w:t>
      </w:r>
      <w:r w:rsidR="00B9701D">
        <w:rPr>
          <w:rStyle w:val="normaltextrun"/>
          <w:rFonts w:ascii="Calibri" w:hAnsi="Calibri" w:cs="Calibri"/>
          <w:color w:val="000000"/>
          <w:sz w:val="22"/>
          <w:szCs w:val="22"/>
        </w:rPr>
        <w:t xml:space="preserve"> </w:t>
      </w:r>
    </w:p>
    <w:p w14:paraId="30103E60" w14:textId="77777777" w:rsidR="00964626" w:rsidRDefault="00964626"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6C44B3E1" w14:textId="77777777" w:rsidR="00964626" w:rsidRDefault="00964626"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Inhaler Technique</w:t>
      </w:r>
    </w:p>
    <w:p w14:paraId="4E83BEB1" w14:textId="77777777" w:rsidR="00D913CA" w:rsidRDefault="00DF61BF"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w:t>
      </w:r>
      <w:r w:rsidR="006B0B38">
        <w:rPr>
          <w:rStyle w:val="normaltextrun"/>
          <w:rFonts w:ascii="Calibri" w:hAnsi="Calibri" w:cs="Calibri"/>
          <w:color w:val="000000"/>
          <w:sz w:val="22"/>
          <w:szCs w:val="22"/>
        </w:rPr>
        <w:t>LPC was successful in getting a childhood inhaler technique service commissioned across Liverpool and some neighbouring boroughs.  This lau</w:t>
      </w:r>
      <w:r w:rsidR="00F30B9F">
        <w:rPr>
          <w:rStyle w:val="normaltextrun"/>
          <w:rFonts w:ascii="Calibri" w:hAnsi="Calibri" w:cs="Calibri"/>
          <w:color w:val="000000"/>
          <w:sz w:val="22"/>
          <w:szCs w:val="22"/>
        </w:rPr>
        <w:t xml:space="preserve">nched at the start of 23/24.  </w:t>
      </w:r>
    </w:p>
    <w:p w14:paraId="441A4283" w14:textId="77777777" w:rsidR="00CB33D6" w:rsidRDefault="00CB33D6"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5EAC8F5A" w14:textId="54116CD3" w:rsidR="00CB33D6" w:rsidRDefault="00CB33D6"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Smoking Cessation Service</w:t>
      </w:r>
    </w:p>
    <w:p w14:paraId="0963D636" w14:textId="10A6792A" w:rsidR="00CB33D6" w:rsidRDefault="00CB33D6"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Liverpool University Hospitals Fou</w:t>
      </w:r>
      <w:r w:rsidR="00C46C61">
        <w:rPr>
          <w:rStyle w:val="normaltextrun"/>
          <w:rFonts w:ascii="Calibri" w:hAnsi="Calibri" w:cs="Calibri"/>
          <w:color w:val="000000"/>
          <w:sz w:val="22"/>
          <w:szCs w:val="22"/>
        </w:rPr>
        <w:t xml:space="preserve">ndation Trust were one of the first non-pilot trusts to start sending referrals to the national Smoking Cessation Service.  </w:t>
      </w:r>
      <w:r w:rsidR="00E74DCB">
        <w:rPr>
          <w:rStyle w:val="normaltextrun"/>
          <w:rFonts w:ascii="Calibri" w:hAnsi="Calibri" w:cs="Calibri"/>
          <w:color w:val="000000"/>
          <w:sz w:val="22"/>
          <w:szCs w:val="22"/>
        </w:rPr>
        <w:t xml:space="preserve">Following a change in staff and some communication problems, the LPC team have re-engaged the team, and </w:t>
      </w:r>
      <w:r w:rsidR="00B26F42">
        <w:rPr>
          <w:rStyle w:val="normaltextrun"/>
          <w:rFonts w:ascii="Calibri" w:hAnsi="Calibri" w:cs="Calibri"/>
          <w:color w:val="000000"/>
          <w:sz w:val="22"/>
          <w:szCs w:val="22"/>
        </w:rPr>
        <w:t xml:space="preserve">referrals will start again during the 23/24 financial year.  </w:t>
      </w:r>
      <w:r w:rsidR="00C46C61">
        <w:rPr>
          <w:rStyle w:val="normaltextrun"/>
          <w:rFonts w:ascii="Calibri" w:hAnsi="Calibri" w:cs="Calibri"/>
          <w:color w:val="000000"/>
          <w:sz w:val="22"/>
          <w:szCs w:val="22"/>
        </w:rPr>
        <w:t xml:space="preserve">  </w:t>
      </w:r>
    </w:p>
    <w:p w14:paraId="2AA44157" w14:textId="77777777" w:rsidR="003938EF" w:rsidRDefault="003938EF"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067C6600" w14:textId="5FCD8CB1" w:rsidR="003938EF" w:rsidRDefault="003938EF" w:rsidP="004D5243">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Increasing COVID Uptake Service</w:t>
      </w:r>
    </w:p>
    <w:p w14:paraId="4A0BE44B" w14:textId="77777777" w:rsidR="00470899" w:rsidRPr="00470899" w:rsidRDefault="00470899" w:rsidP="00470899">
      <w:pPr>
        <w:rPr>
          <w:rFonts w:eastAsia="Times New Roman"/>
        </w:rPr>
      </w:pPr>
      <w:r w:rsidRPr="00470899">
        <w:rPr>
          <w:rFonts w:eastAsia="Times New Roman"/>
        </w:rPr>
        <w:t xml:space="preserve">COVID Low Uptake Service: Liverpool City Council (LCC) commissioned the COVID Low Uptake Service Pilot from June 2022 and January 2023. This service was aimed at tacking COVID vaccination hesitancy in BAME &amp; deprived areas of the city. 16 community pharmacies engaged with the pilot, </w:t>
      </w:r>
      <w:r w:rsidRPr="00470899">
        <w:rPr>
          <w:rFonts w:eastAsia="Times New Roman"/>
        </w:rPr>
        <w:lastRenderedPageBreak/>
        <w:t>with 149 successful interactions with patients, of which 91 had the pharmacy book a vaccination with the patient.</w:t>
      </w:r>
    </w:p>
    <w:p w14:paraId="44D2B03D" w14:textId="74C6E3E2" w:rsidR="00D913CA" w:rsidRDefault="00D913CA" w:rsidP="004D5243">
      <w:pPr>
        <w:pStyle w:val="paragraph"/>
        <w:spacing w:before="0" w:beforeAutospacing="0" w:after="0" w:afterAutospacing="0"/>
        <w:textAlignment w:val="baseline"/>
        <w:rPr>
          <w:rStyle w:val="normaltextrun"/>
          <w:rFonts w:ascii="Calibri" w:hAnsi="Calibri" w:cs="Calibri"/>
          <w:color w:val="000000"/>
          <w:sz w:val="22"/>
          <w:szCs w:val="22"/>
        </w:rPr>
      </w:pPr>
    </w:p>
    <w:p w14:paraId="5A6AFA60" w14:textId="4214E90A" w:rsidR="00DB0547" w:rsidRPr="00E61A71" w:rsidRDefault="00DB0547" w:rsidP="00E61A71">
      <w:pPr>
        <w:pStyle w:val="paragraph"/>
        <w:spacing w:before="0" w:beforeAutospacing="0" w:after="0" w:afterAutospacing="0"/>
        <w:textAlignment w:val="baseline"/>
        <w:rPr>
          <w:rFonts w:ascii="Segoe UI" w:hAnsi="Segoe UI" w:cs="Segoe UI"/>
          <w:sz w:val="18"/>
          <w:szCs w:val="18"/>
        </w:rPr>
      </w:pPr>
      <w:r>
        <w:t>Community Pharmacy Liverpool WINS the Independent Pharmacy Awards “Best Supporting Local Representative Group” category.</w:t>
      </w:r>
    </w:p>
    <w:p w14:paraId="551426FD" w14:textId="232C6AB6" w:rsidR="00DB0547" w:rsidRDefault="00E61A71" w:rsidP="00DB0547">
      <w:r>
        <w:rPr>
          <w:noProof/>
          <w:lang w:eastAsia="en-GB"/>
        </w:rPr>
        <w:drawing>
          <wp:anchor distT="0" distB="0" distL="114300" distR="114300" simplePos="0" relativeHeight="251660290" behindDoc="0" locked="0" layoutInCell="1" allowOverlap="1" wp14:anchorId="0DE4BBE9" wp14:editId="0BB5373D">
            <wp:simplePos x="0" y="0"/>
            <wp:positionH relativeFrom="margin">
              <wp:align>right</wp:align>
            </wp:positionH>
            <wp:positionV relativeFrom="paragraph">
              <wp:posOffset>50165</wp:posOffset>
            </wp:positionV>
            <wp:extent cx="1411605" cy="1562100"/>
            <wp:effectExtent l="0" t="0" r="0" b="0"/>
            <wp:wrapSquare wrapText="bothSides"/>
            <wp:docPr id="9220859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116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D1EA0" w14:textId="77777777" w:rsidR="00712D34" w:rsidRPr="00F72F08" w:rsidRDefault="00712D34" w:rsidP="00712D34">
      <w:pPr>
        <w:spacing w:line="360" w:lineRule="auto"/>
        <w:rPr>
          <w:rFonts w:ascii="Arial" w:hAnsi="Arial" w:cs="Arial"/>
          <w:sz w:val="23"/>
          <w:szCs w:val="23"/>
        </w:rPr>
      </w:pPr>
      <w:r w:rsidRPr="00F72F08">
        <w:rPr>
          <w:rFonts w:ascii="Arial" w:hAnsi="Arial" w:cs="Arial"/>
          <w:sz w:val="23"/>
          <w:szCs w:val="23"/>
        </w:rPr>
        <w:t>It was an extremely proud moment when last September Community Pharmacy Liverpool won the Independent Pharmacy Magazine Awards Best Local Representative Group Award.  It was the culmination of a very successful year for the LPC and was testament to the work the team and committee do for the pharmacies of Liverpool.</w:t>
      </w:r>
    </w:p>
    <w:p w14:paraId="69B75DD7" w14:textId="7369C571" w:rsidR="00DB0547" w:rsidRDefault="00DB0547" w:rsidP="00DB0547">
      <w:r>
        <w:t xml:space="preserve">Thank you to everyone that has contributed to </w:t>
      </w:r>
      <w:r w:rsidR="00E63ED0">
        <w:t>us winning this prestigious award.</w:t>
      </w:r>
    </w:p>
    <w:p w14:paraId="4BF919B9" w14:textId="77777777" w:rsidR="00F11B40" w:rsidRPr="00F75B28" w:rsidRDefault="00F11B40" w:rsidP="002A47A8">
      <w:pPr>
        <w:rPr>
          <w:rFonts w:ascii="Arial" w:hAnsi="Arial" w:cs="Arial"/>
          <w:bCs/>
          <w:color w:val="FF0000"/>
          <w:sz w:val="28"/>
          <w:szCs w:val="28"/>
        </w:rPr>
      </w:pPr>
    </w:p>
    <w:p w14:paraId="6696B548" w14:textId="07138EC5" w:rsidR="0008226F" w:rsidRPr="00F75B28" w:rsidRDefault="00EA30A5" w:rsidP="002A47A8">
      <w:pPr>
        <w:rPr>
          <w:rFonts w:ascii="Arial" w:hAnsi="Arial" w:cs="Arial"/>
          <w:b/>
          <w:bCs/>
          <w:color w:val="5A913D"/>
          <w:sz w:val="32"/>
          <w:szCs w:val="32"/>
        </w:rPr>
      </w:pPr>
      <w:r w:rsidRPr="00F75B28">
        <w:rPr>
          <w:rFonts w:ascii="Arial" w:hAnsi="Arial" w:cs="Arial"/>
          <w:b/>
          <w:bCs/>
          <w:color w:val="5A913D"/>
          <w:sz w:val="32"/>
          <w:szCs w:val="32"/>
        </w:rPr>
        <w:t>PHARMACY COMMUNICATIONS</w:t>
      </w:r>
    </w:p>
    <w:p w14:paraId="16772642" w14:textId="7CC506FC" w:rsidR="007D4A43" w:rsidRPr="00F75B28" w:rsidRDefault="00252862" w:rsidP="00E022A4">
      <w:pPr>
        <w:rPr>
          <w:rFonts w:ascii="Arial" w:hAnsi="Arial" w:cs="Arial"/>
          <w:bCs/>
          <w:color w:val="262626" w:themeColor="text1" w:themeTint="D9"/>
        </w:rPr>
      </w:pPr>
      <w:r w:rsidRPr="00F75B28">
        <w:rPr>
          <w:rFonts w:ascii="Arial" w:hAnsi="Arial" w:cs="Arial"/>
          <w:bCs/>
          <w:color w:val="262626" w:themeColor="text1" w:themeTint="D9"/>
        </w:rPr>
        <w:t xml:space="preserve">The LPC team </w:t>
      </w:r>
      <w:r w:rsidR="00D93398" w:rsidRPr="00F75B28">
        <w:rPr>
          <w:rFonts w:ascii="Arial" w:hAnsi="Arial" w:cs="Arial"/>
          <w:bCs/>
          <w:color w:val="262626" w:themeColor="text1" w:themeTint="D9"/>
        </w:rPr>
        <w:t xml:space="preserve">continued to </w:t>
      </w:r>
      <w:r w:rsidRPr="00F75B28">
        <w:rPr>
          <w:rFonts w:ascii="Arial" w:hAnsi="Arial" w:cs="Arial"/>
          <w:bCs/>
          <w:color w:val="262626" w:themeColor="text1" w:themeTint="D9"/>
        </w:rPr>
        <w:t>support</w:t>
      </w:r>
      <w:r w:rsidR="00D93398" w:rsidRPr="00F75B28">
        <w:rPr>
          <w:rFonts w:ascii="Arial" w:hAnsi="Arial" w:cs="Arial"/>
          <w:bCs/>
          <w:color w:val="262626" w:themeColor="text1" w:themeTint="D9"/>
        </w:rPr>
        <w:t xml:space="preserve"> local</w:t>
      </w:r>
      <w:r w:rsidRPr="00F75B28">
        <w:rPr>
          <w:rFonts w:ascii="Arial" w:hAnsi="Arial" w:cs="Arial"/>
          <w:bCs/>
          <w:color w:val="262626" w:themeColor="text1" w:themeTint="D9"/>
        </w:rPr>
        <w:t xml:space="preserve"> pharmacies </w:t>
      </w:r>
      <w:r w:rsidR="00D93398" w:rsidRPr="00F75B28">
        <w:rPr>
          <w:rFonts w:ascii="Arial" w:hAnsi="Arial" w:cs="Arial"/>
          <w:bCs/>
          <w:color w:val="262626" w:themeColor="text1" w:themeTint="D9"/>
        </w:rPr>
        <w:t xml:space="preserve">via various means depending on </w:t>
      </w:r>
      <w:r w:rsidR="006E380D" w:rsidRPr="00F75B28">
        <w:rPr>
          <w:rFonts w:ascii="Arial" w:hAnsi="Arial" w:cs="Arial"/>
          <w:bCs/>
          <w:color w:val="262626" w:themeColor="text1" w:themeTint="D9"/>
        </w:rPr>
        <w:t xml:space="preserve">COVID restrictions at that time.  </w:t>
      </w:r>
      <w:r w:rsidR="00A95767" w:rsidRPr="00F75B28">
        <w:rPr>
          <w:rFonts w:ascii="Arial" w:hAnsi="Arial" w:cs="Arial"/>
          <w:bCs/>
          <w:color w:val="262626" w:themeColor="text1" w:themeTint="D9"/>
        </w:rPr>
        <w:t>Tom, our Engagement Officer completely revamped our website, and we were one of the first to go-live with the ne</w:t>
      </w:r>
      <w:r w:rsidR="009B02AA" w:rsidRPr="00F75B28">
        <w:rPr>
          <w:rFonts w:ascii="Arial" w:hAnsi="Arial" w:cs="Arial"/>
          <w:bCs/>
          <w:color w:val="262626" w:themeColor="text1" w:themeTint="D9"/>
        </w:rPr>
        <w:t xml:space="preserve">w PSNC/LPC website format.  </w:t>
      </w:r>
      <w:r w:rsidRPr="00F75B28">
        <w:rPr>
          <w:rFonts w:ascii="Arial" w:hAnsi="Arial" w:cs="Arial"/>
          <w:bCs/>
          <w:color w:val="262626" w:themeColor="text1" w:themeTint="D9"/>
        </w:rPr>
        <w:t xml:space="preserve">changed.  We </w:t>
      </w:r>
      <w:r w:rsidR="009B02AA" w:rsidRPr="00F75B28">
        <w:rPr>
          <w:rFonts w:ascii="Arial" w:hAnsi="Arial" w:cs="Arial"/>
          <w:bCs/>
          <w:color w:val="262626" w:themeColor="text1" w:themeTint="D9"/>
        </w:rPr>
        <w:t xml:space="preserve">also </w:t>
      </w:r>
      <w:r w:rsidR="00276D08" w:rsidRPr="00F75B28">
        <w:rPr>
          <w:rFonts w:ascii="Arial" w:hAnsi="Arial" w:cs="Arial"/>
          <w:bCs/>
          <w:color w:val="262626" w:themeColor="text1" w:themeTint="D9"/>
        </w:rPr>
        <w:t xml:space="preserve">produced further physical newsletters and maintained our weekly e-newsletter.  </w:t>
      </w:r>
      <w:bookmarkStart w:id="0" w:name="_Hlk79048636"/>
    </w:p>
    <w:bookmarkEnd w:id="0"/>
    <w:p w14:paraId="0D14967A" w14:textId="77777777" w:rsidR="00DD2CF8" w:rsidRPr="00F75B28" w:rsidRDefault="00DD2CF8">
      <w:pPr>
        <w:rPr>
          <w:rFonts w:ascii="Arial" w:hAnsi="Arial" w:cs="Arial"/>
        </w:rPr>
      </w:pPr>
    </w:p>
    <w:p w14:paraId="21427E70" w14:textId="4839F7CD" w:rsidR="007748D5" w:rsidRPr="00F75B28" w:rsidRDefault="00EA30A5">
      <w:pPr>
        <w:rPr>
          <w:rFonts w:ascii="Arial" w:hAnsi="Arial" w:cs="Arial"/>
          <w:b/>
          <w:bCs/>
          <w:color w:val="5A913D"/>
          <w:sz w:val="32"/>
          <w:szCs w:val="24"/>
        </w:rPr>
      </w:pPr>
      <w:r w:rsidRPr="00F75B28">
        <w:rPr>
          <w:rFonts w:ascii="Arial" w:hAnsi="Arial" w:cs="Arial"/>
          <w:b/>
          <w:bCs/>
          <w:color w:val="5A913D"/>
          <w:sz w:val="32"/>
          <w:szCs w:val="24"/>
        </w:rPr>
        <w:t>CONTRACT MONITORING</w:t>
      </w:r>
    </w:p>
    <w:p w14:paraId="15EFF7FF" w14:textId="785CF08D" w:rsidR="00E2356B" w:rsidRPr="00F75B28" w:rsidRDefault="009608AD">
      <w:pPr>
        <w:rPr>
          <w:rFonts w:ascii="Arial" w:hAnsi="Arial" w:cs="Arial"/>
        </w:rPr>
      </w:pPr>
      <w:r w:rsidRPr="00F75B28">
        <w:rPr>
          <w:rFonts w:ascii="Arial" w:hAnsi="Arial" w:cs="Arial"/>
        </w:rPr>
        <w:t>During th</w:t>
      </w:r>
      <w:r w:rsidR="00580143" w:rsidRPr="00F75B28">
        <w:rPr>
          <w:rFonts w:ascii="Arial" w:hAnsi="Arial" w:cs="Arial"/>
        </w:rPr>
        <w:t>is</w:t>
      </w:r>
      <w:r w:rsidRPr="00F75B28">
        <w:rPr>
          <w:rFonts w:ascii="Arial" w:hAnsi="Arial" w:cs="Arial"/>
        </w:rPr>
        <w:t xml:space="preserve"> year, </w:t>
      </w:r>
      <w:r w:rsidR="004F07F6" w:rsidRPr="00F75B28">
        <w:rPr>
          <w:rFonts w:ascii="Arial" w:hAnsi="Arial" w:cs="Arial"/>
        </w:rPr>
        <w:t>the Chief Officer guided a handful of pharmacies through the contract monitoring process.</w:t>
      </w:r>
      <w:r w:rsidR="00FF6406" w:rsidRPr="00F75B28">
        <w:rPr>
          <w:rFonts w:ascii="Arial" w:hAnsi="Arial" w:cs="Arial"/>
        </w:rPr>
        <w:t xml:space="preserve">  The LPC can only be involved in this at the contractor’s request, and we cannot be told by NHS England who they will be visiting.  As such, if you receive notific</w:t>
      </w:r>
      <w:r w:rsidR="00C07A9B" w:rsidRPr="00F75B28">
        <w:rPr>
          <w:rFonts w:ascii="Arial" w:hAnsi="Arial" w:cs="Arial"/>
        </w:rPr>
        <w:t>ation from NHS England that you are to be visited and wish LPC input, please contact the LPC before confirming a time with NHS England so we can ensure we can support.</w:t>
      </w:r>
    </w:p>
    <w:p w14:paraId="36AE5F9B" w14:textId="77777777" w:rsidR="00E2356B" w:rsidRPr="00F75B28" w:rsidRDefault="00E2356B">
      <w:pPr>
        <w:rPr>
          <w:rFonts w:ascii="Arial" w:hAnsi="Arial" w:cs="Arial"/>
        </w:rPr>
      </w:pPr>
    </w:p>
    <w:p w14:paraId="4E9F02CA" w14:textId="1344936A" w:rsidR="00C07A9B" w:rsidRPr="00F75B28" w:rsidRDefault="005D5240">
      <w:pPr>
        <w:rPr>
          <w:rFonts w:ascii="Arial" w:hAnsi="Arial" w:cs="Arial"/>
          <w:b/>
          <w:bCs/>
          <w:color w:val="5A913D"/>
          <w:sz w:val="32"/>
          <w:szCs w:val="24"/>
        </w:rPr>
      </w:pPr>
      <w:r w:rsidRPr="00F75B28">
        <w:rPr>
          <w:rFonts w:ascii="Arial" w:hAnsi="Arial" w:cs="Arial"/>
          <w:b/>
          <w:bCs/>
          <w:color w:val="5A913D"/>
          <w:sz w:val="32"/>
          <w:szCs w:val="24"/>
        </w:rPr>
        <w:t>LET US HELP YOU</w:t>
      </w:r>
    </w:p>
    <w:p w14:paraId="111C45B6" w14:textId="48D8175C" w:rsidR="001D586B" w:rsidRPr="00F75B28" w:rsidRDefault="001D586B">
      <w:pPr>
        <w:rPr>
          <w:rFonts w:ascii="Arial" w:hAnsi="Arial" w:cs="Arial"/>
        </w:rPr>
      </w:pPr>
      <w:r w:rsidRPr="00F75B28">
        <w:rPr>
          <w:rFonts w:ascii="Arial" w:hAnsi="Arial" w:cs="Arial"/>
        </w:rPr>
        <w:t xml:space="preserve">We stand ready to help and support contractors through any challenges they </w:t>
      </w:r>
      <w:r w:rsidR="000C7E63" w:rsidRPr="00F75B28">
        <w:rPr>
          <w:rFonts w:ascii="Arial" w:hAnsi="Arial" w:cs="Arial"/>
        </w:rPr>
        <w:t>face and</w:t>
      </w:r>
      <w:r w:rsidRPr="00F75B28">
        <w:rPr>
          <w:rFonts w:ascii="Arial" w:hAnsi="Arial" w:cs="Arial"/>
        </w:rPr>
        <w:t xml:space="preserve"> will always aim to provide as much help and support as possible.  </w:t>
      </w:r>
      <w:r w:rsidR="003D6804" w:rsidRPr="00F75B28">
        <w:rPr>
          <w:rFonts w:ascii="Arial" w:hAnsi="Arial" w:cs="Arial"/>
        </w:rPr>
        <w:t xml:space="preserve">The only way we can help is if we know there is a problem.  Indeed, we were able to intervene </w:t>
      </w:r>
      <w:r w:rsidR="000C7E63" w:rsidRPr="00F75B28">
        <w:rPr>
          <w:rFonts w:ascii="Arial" w:hAnsi="Arial" w:cs="Arial"/>
        </w:rPr>
        <w:t xml:space="preserve">in the above situations due to pharmacies contacting the LPC.  </w:t>
      </w:r>
      <w:r w:rsidR="001645EC" w:rsidRPr="00F75B28">
        <w:rPr>
          <w:rFonts w:ascii="Arial" w:hAnsi="Arial" w:cs="Arial"/>
        </w:rPr>
        <w:t>We encourage all pharmacies to get in touch if they are having any issues as we can only help if we know there is a problem.</w:t>
      </w:r>
    </w:p>
    <w:p w14:paraId="2504F3B3" w14:textId="4A05D43F" w:rsidR="005D5240" w:rsidRPr="00F75B28" w:rsidRDefault="005D5240">
      <w:pPr>
        <w:rPr>
          <w:rFonts w:ascii="Arial" w:hAnsi="Arial" w:cs="Arial"/>
          <w:color w:val="5A913D"/>
        </w:rPr>
      </w:pPr>
    </w:p>
    <w:p w14:paraId="3F4298BA" w14:textId="7E18B695" w:rsidR="00047E38" w:rsidRPr="00F75B28" w:rsidRDefault="005D5240">
      <w:pPr>
        <w:rPr>
          <w:rFonts w:ascii="Arial" w:hAnsi="Arial" w:cs="Arial"/>
          <w:b/>
          <w:color w:val="5A913D"/>
          <w:sz w:val="32"/>
        </w:rPr>
      </w:pPr>
      <w:r w:rsidRPr="00F75B28">
        <w:rPr>
          <w:rFonts w:ascii="Arial" w:hAnsi="Arial" w:cs="Arial"/>
          <w:b/>
          <w:color w:val="5A913D"/>
          <w:sz w:val="32"/>
        </w:rPr>
        <w:t>FINANCES</w:t>
      </w:r>
    </w:p>
    <w:p w14:paraId="141E9FFF" w14:textId="4BC609F1" w:rsidR="00CB5A10" w:rsidRPr="00F75B28" w:rsidRDefault="00474277" w:rsidP="0012026A">
      <w:pPr>
        <w:rPr>
          <w:rFonts w:ascii="Arial" w:hAnsi="Arial" w:cs="Arial"/>
          <w:bCs/>
          <w:szCs w:val="16"/>
        </w:rPr>
      </w:pPr>
      <w:bookmarkStart w:id="1" w:name="_Hlk79048717"/>
      <w:r w:rsidRPr="00F75B28">
        <w:rPr>
          <w:rFonts w:ascii="Arial" w:hAnsi="Arial" w:cs="Arial"/>
          <w:bCs/>
          <w:szCs w:val="16"/>
        </w:rPr>
        <w:lastRenderedPageBreak/>
        <w:t>During 202</w:t>
      </w:r>
      <w:r w:rsidR="00D36972">
        <w:rPr>
          <w:rFonts w:ascii="Arial" w:hAnsi="Arial" w:cs="Arial"/>
          <w:bCs/>
          <w:szCs w:val="16"/>
        </w:rPr>
        <w:t>2</w:t>
      </w:r>
      <w:r w:rsidRPr="00F75B28">
        <w:rPr>
          <w:rFonts w:ascii="Arial" w:hAnsi="Arial" w:cs="Arial"/>
          <w:bCs/>
          <w:szCs w:val="16"/>
        </w:rPr>
        <w:t>/202</w:t>
      </w:r>
      <w:r w:rsidR="00D36972">
        <w:rPr>
          <w:rFonts w:ascii="Arial" w:hAnsi="Arial" w:cs="Arial"/>
          <w:bCs/>
          <w:szCs w:val="16"/>
        </w:rPr>
        <w:t>3</w:t>
      </w:r>
      <w:r w:rsidRPr="00F75B28">
        <w:rPr>
          <w:rFonts w:ascii="Arial" w:hAnsi="Arial" w:cs="Arial"/>
          <w:bCs/>
          <w:szCs w:val="16"/>
        </w:rPr>
        <w:t xml:space="preserve">, we took £95000 </w:t>
      </w:r>
      <w:r w:rsidR="002C53A9" w:rsidRPr="00F75B28">
        <w:rPr>
          <w:rFonts w:ascii="Arial" w:hAnsi="Arial" w:cs="Arial"/>
          <w:bCs/>
          <w:szCs w:val="16"/>
        </w:rPr>
        <w:t xml:space="preserve">in levies </w:t>
      </w:r>
      <w:r w:rsidRPr="00F75B28">
        <w:rPr>
          <w:rFonts w:ascii="Arial" w:hAnsi="Arial" w:cs="Arial"/>
          <w:bCs/>
          <w:szCs w:val="16"/>
        </w:rPr>
        <w:t>from Liverpool pharmacies.</w:t>
      </w:r>
      <w:r w:rsidR="002C53A9" w:rsidRPr="00F75B28">
        <w:rPr>
          <w:rFonts w:ascii="Arial" w:hAnsi="Arial" w:cs="Arial"/>
          <w:bCs/>
          <w:szCs w:val="16"/>
        </w:rPr>
        <w:t xml:space="preserve">  This was </w:t>
      </w:r>
      <w:r w:rsidR="00D36972">
        <w:rPr>
          <w:rFonts w:ascii="Arial" w:hAnsi="Arial" w:cs="Arial"/>
          <w:bCs/>
          <w:szCs w:val="16"/>
        </w:rPr>
        <w:t>static for the third year in a row.</w:t>
      </w:r>
      <w:r w:rsidR="003F7EC8" w:rsidRPr="00F75B28">
        <w:rPr>
          <w:rFonts w:ascii="Arial" w:hAnsi="Arial" w:cs="Arial"/>
          <w:bCs/>
          <w:szCs w:val="16"/>
        </w:rPr>
        <w:t xml:space="preserve">  </w:t>
      </w:r>
      <w:r w:rsidRPr="00F75B28">
        <w:rPr>
          <w:rFonts w:ascii="Arial" w:hAnsi="Arial" w:cs="Arial"/>
          <w:bCs/>
          <w:szCs w:val="16"/>
        </w:rPr>
        <w:t xml:space="preserve">Of this, we paid the PSNC £37,098 leaving the LPC to work from £57,902 of income generated from the pharmacies that we represent.  We also generated </w:t>
      </w:r>
      <w:r w:rsidR="002C53A9" w:rsidRPr="00F75B28">
        <w:rPr>
          <w:rFonts w:ascii="Arial" w:hAnsi="Arial" w:cs="Arial"/>
          <w:bCs/>
          <w:szCs w:val="16"/>
        </w:rPr>
        <w:t xml:space="preserve">some </w:t>
      </w:r>
      <w:r w:rsidRPr="00F75B28">
        <w:rPr>
          <w:rFonts w:ascii="Arial" w:hAnsi="Arial" w:cs="Arial"/>
          <w:bCs/>
          <w:szCs w:val="16"/>
        </w:rPr>
        <w:t>income from our PharmOutcomes license</w:t>
      </w:r>
      <w:r w:rsidR="004827AB">
        <w:rPr>
          <w:rFonts w:ascii="Arial" w:hAnsi="Arial" w:cs="Arial"/>
          <w:bCs/>
          <w:szCs w:val="16"/>
        </w:rPr>
        <w:t>.  We once again ate into our reserves, but these are getting to be where they need to be</w:t>
      </w:r>
      <w:r w:rsidR="0012026A">
        <w:rPr>
          <w:rFonts w:ascii="Arial" w:hAnsi="Arial" w:cs="Arial"/>
          <w:bCs/>
          <w:szCs w:val="16"/>
        </w:rPr>
        <w:t>.  The committee will focus on costs during the next financial year to ensure that we remain one of the most cost-effective LPCs in England.</w:t>
      </w:r>
      <w:r w:rsidRPr="00F75B28">
        <w:rPr>
          <w:rFonts w:ascii="Arial" w:hAnsi="Arial" w:cs="Arial"/>
          <w:bCs/>
          <w:szCs w:val="16"/>
        </w:rPr>
        <w:t xml:space="preserve">  </w:t>
      </w:r>
      <w:r w:rsidR="007406FF" w:rsidRPr="00F75B28">
        <w:rPr>
          <w:rFonts w:ascii="Arial" w:hAnsi="Arial" w:cs="Arial"/>
          <w:bCs/>
          <w:szCs w:val="16"/>
        </w:rPr>
        <w:t xml:space="preserve">Our aim has been to reduce our reserves, and we achieved this </w:t>
      </w:r>
      <w:r w:rsidR="00B05A33" w:rsidRPr="00F75B28">
        <w:rPr>
          <w:rFonts w:ascii="Arial" w:hAnsi="Arial" w:cs="Arial"/>
          <w:bCs/>
          <w:szCs w:val="16"/>
        </w:rPr>
        <w:t xml:space="preserve">again by </w:t>
      </w:r>
      <w:r w:rsidR="007406FF" w:rsidRPr="00F75B28">
        <w:rPr>
          <w:rFonts w:ascii="Arial" w:hAnsi="Arial" w:cs="Arial"/>
          <w:bCs/>
          <w:szCs w:val="16"/>
        </w:rPr>
        <w:t xml:space="preserve">spending more than we received in income.  </w:t>
      </w:r>
    </w:p>
    <w:bookmarkEnd w:id="1"/>
    <w:p w14:paraId="6D5E1CA8" w14:textId="77777777" w:rsidR="00F76D9D" w:rsidRPr="00F75B28" w:rsidRDefault="00F76D9D">
      <w:pPr>
        <w:rPr>
          <w:rFonts w:ascii="Arial" w:hAnsi="Arial" w:cs="Arial"/>
          <w:bCs/>
          <w:color w:val="FF0000"/>
          <w:szCs w:val="16"/>
        </w:rPr>
      </w:pPr>
    </w:p>
    <w:p w14:paraId="1ACA44CD" w14:textId="21FABCA6" w:rsidR="00BE47A4" w:rsidRPr="00F75B28" w:rsidRDefault="009A4935">
      <w:pPr>
        <w:rPr>
          <w:rFonts w:ascii="Arial" w:hAnsi="Arial" w:cs="Arial"/>
          <w:b/>
          <w:bCs/>
          <w:color w:val="5A913D"/>
          <w:sz w:val="32"/>
          <w:szCs w:val="24"/>
        </w:rPr>
      </w:pPr>
      <w:r>
        <w:rPr>
          <w:rFonts w:ascii="Arial" w:hAnsi="Arial" w:cs="Arial"/>
          <w:b/>
          <w:bCs/>
          <w:color w:val="5A913D"/>
          <w:sz w:val="32"/>
          <w:szCs w:val="24"/>
        </w:rPr>
        <w:t>HOW WE HAVE HELPED YOU</w:t>
      </w:r>
    </w:p>
    <w:p w14:paraId="7D2553DF" w14:textId="3C7E883D" w:rsidR="00C42414" w:rsidRPr="00B609C1" w:rsidRDefault="004B64CE">
      <w:pPr>
        <w:rPr>
          <w:rFonts w:ascii="Arial" w:hAnsi="Arial" w:cs="Arial"/>
          <w:sz w:val="23"/>
          <w:szCs w:val="23"/>
        </w:rPr>
      </w:pPr>
      <w:r w:rsidRPr="00B609C1">
        <w:rPr>
          <w:rFonts w:ascii="Arial" w:hAnsi="Arial" w:cs="Arial"/>
          <w:sz w:val="23"/>
          <w:szCs w:val="23"/>
        </w:rPr>
        <w:t xml:space="preserve">We have been representing community pharmacy at place and ICB level throughout the year highlighting the challenges </w:t>
      </w:r>
      <w:r w:rsidR="009A4935" w:rsidRPr="00B609C1">
        <w:rPr>
          <w:rFonts w:ascii="Arial" w:hAnsi="Arial" w:cs="Arial"/>
          <w:sz w:val="23"/>
          <w:szCs w:val="23"/>
        </w:rPr>
        <w:t>pharmacies</w:t>
      </w:r>
      <w:r w:rsidRPr="00B609C1">
        <w:rPr>
          <w:rFonts w:ascii="Arial" w:hAnsi="Arial" w:cs="Arial"/>
          <w:sz w:val="23"/>
          <w:szCs w:val="23"/>
        </w:rPr>
        <w:t xml:space="preserve"> are facing; we have challenged local prescribing committees when they have threatened to introduce branded generics instead of prescribing generically; we have sought and won increases to remuneration levels for local services where the specification is about to be renewed; we ensure that concession prices are added for Care at the Chemist and Pharmacy First to ensure you are paid fairly for the items you supply</w:t>
      </w:r>
      <w:r w:rsidR="00C0334E" w:rsidRPr="00B609C1">
        <w:rPr>
          <w:rFonts w:ascii="Arial" w:hAnsi="Arial" w:cs="Arial"/>
          <w:sz w:val="23"/>
          <w:szCs w:val="23"/>
        </w:rPr>
        <w:t xml:space="preserve"> on these services.</w:t>
      </w:r>
    </w:p>
    <w:p w14:paraId="1ED1ECF5" w14:textId="77777777" w:rsidR="00D646EB" w:rsidRPr="00D646EB" w:rsidRDefault="00D646EB" w:rsidP="00D646EB">
      <w:pPr>
        <w:rPr>
          <w:rFonts w:eastAsia="Times New Roman"/>
        </w:rPr>
      </w:pPr>
      <w:r w:rsidRPr="00D646EB">
        <w:rPr>
          <w:rFonts w:eastAsia="Times New Roman"/>
        </w:rPr>
        <w:t xml:space="preserve">At the beginning of the </w:t>
      </w:r>
      <w:proofErr w:type="gramStart"/>
      <w:r w:rsidRPr="00D646EB">
        <w:rPr>
          <w:rFonts w:eastAsia="Times New Roman"/>
        </w:rPr>
        <w:t>year</w:t>
      </w:r>
      <w:proofErr w:type="gramEnd"/>
      <w:r w:rsidRPr="00D646EB">
        <w:rPr>
          <w:rFonts w:eastAsia="Times New Roman"/>
        </w:rPr>
        <w:t xml:space="preserve"> we circulated two dashboards, the Locally Commissioned Services Dashboard and the Discharge Medicines Service Dashboard. These dashboards allow each pharmacy to see how well they are doing for each respective service/groups of services and to compare themselves to other similar pharmacies in their benchmark. In the coming months, there will be a new dashboard released each month that is a culmination of both dashboards. This will include even more service data taken from nationally commissioned services, that will provide a further insight on opportunities for business </w:t>
      </w:r>
      <w:proofErr w:type="gramStart"/>
      <w:r w:rsidRPr="00D646EB">
        <w:rPr>
          <w:rFonts w:eastAsia="Times New Roman"/>
        </w:rPr>
        <w:t>growth, and</w:t>
      </w:r>
      <w:proofErr w:type="gramEnd"/>
      <w:r w:rsidRPr="00D646EB">
        <w:rPr>
          <w:rFonts w:eastAsia="Times New Roman"/>
        </w:rPr>
        <w:t xml:space="preserve"> highlighting missed or incomplete referrals during the busy times ahead.</w:t>
      </w:r>
    </w:p>
    <w:p w14:paraId="740955BF" w14:textId="77777777" w:rsidR="00B609C1" w:rsidRPr="00B609C1" w:rsidRDefault="00B609C1">
      <w:pPr>
        <w:rPr>
          <w:rFonts w:ascii="Arial" w:hAnsi="Arial" w:cs="Arial"/>
        </w:rPr>
      </w:pPr>
    </w:p>
    <w:p w14:paraId="4DFA03E6" w14:textId="6DB2BDB9" w:rsidR="00865C51" w:rsidRPr="00F75B28" w:rsidRDefault="005D5240">
      <w:pPr>
        <w:rPr>
          <w:rFonts w:ascii="Arial" w:hAnsi="Arial" w:cs="Arial"/>
          <w:color w:val="5A913D"/>
        </w:rPr>
      </w:pPr>
      <w:r w:rsidRPr="00F75B28">
        <w:rPr>
          <w:rFonts w:ascii="Arial" w:hAnsi="Arial" w:cs="Arial"/>
          <w:b/>
          <w:color w:val="5A913D"/>
          <w:sz w:val="32"/>
        </w:rPr>
        <w:t>COMMUNITY PHARMACY REPRESENTATION</w:t>
      </w:r>
    </w:p>
    <w:p w14:paraId="0679E212" w14:textId="5917AAE8" w:rsidR="001D420A" w:rsidRDefault="00C61557">
      <w:pPr>
        <w:rPr>
          <w:rFonts w:ascii="Arial" w:hAnsi="Arial" w:cs="Arial"/>
          <w:bCs/>
          <w:szCs w:val="16"/>
        </w:rPr>
      </w:pPr>
      <w:r>
        <w:rPr>
          <w:rFonts w:ascii="Arial" w:hAnsi="Arial" w:cs="Arial"/>
          <w:bCs/>
          <w:szCs w:val="16"/>
        </w:rPr>
        <w:t xml:space="preserve">The Liverpool LPC committee have spent a lot of meeting time discussing and acting upon the recommendations </w:t>
      </w:r>
      <w:r w:rsidR="0074792A">
        <w:rPr>
          <w:rFonts w:ascii="Arial" w:hAnsi="Arial" w:cs="Arial"/>
          <w:bCs/>
          <w:szCs w:val="16"/>
        </w:rPr>
        <w:t xml:space="preserve">of the </w:t>
      </w:r>
      <w:r w:rsidR="0074792A">
        <w:rPr>
          <w:rFonts w:ascii="Helvetica" w:hAnsi="Helvetica" w:cs="Times New Roman"/>
          <w:color w:val="303030"/>
          <w:sz w:val="21"/>
          <w:szCs w:val="21"/>
        </w:rPr>
        <w:t>Transforming Pharmacy Representation toolkits that PSNC produced during the year.  This involved</w:t>
      </w:r>
      <w:r w:rsidR="006B3C60">
        <w:rPr>
          <w:rFonts w:ascii="Helvetica" w:hAnsi="Helvetica" w:cs="Times New Roman"/>
          <w:color w:val="303030"/>
          <w:sz w:val="21"/>
          <w:szCs w:val="21"/>
        </w:rPr>
        <w:t xml:space="preserve"> a thorough options appraisal of the options</w:t>
      </w:r>
      <w:r w:rsidR="00312359">
        <w:rPr>
          <w:rFonts w:ascii="Helvetica" w:hAnsi="Helvetica" w:cs="Times New Roman"/>
          <w:color w:val="303030"/>
          <w:sz w:val="21"/>
          <w:szCs w:val="21"/>
        </w:rPr>
        <w:t xml:space="preserve"> we had</w:t>
      </w:r>
      <w:r w:rsidR="00270791">
        <w:rPr>
          <w:rFonts w:ascii="Helvetica" w:hAnsi="Helvetica" w:cs="Times New Roman"/>
          <w:color w:val="303030"/>
          <w:sz w:val="21"/>
          <w:szCs w:val="21"/>
        </w:rPr>
        <w:t xml:space="preserve"> as a committee.  The result of the discussion and voting meant that Liverpool would not be merging with any other local committees, and we would remain as-is.  </w:t>
      </w:r>
      <w:r w:rsidR="00B336B3">
        <w:rPr>
          <w:rFonts w:ascii="Helvetica" w:hAnsi="Helvetica" w:cs="Times New Roman"/>
          <w:color w:val="303030"/>
          <w:sz w:val="21"/>
          <w:szCs w:val="21"/>
        </w:rPr>
        <w:t xml:space="preserve">This was not a decision made lightly, </w:t>
      </w:r>
      <w:r w:rsidR="007A3A47">
        <w:rPr>
          <w:rFonts w:ascii="Helvetica" w:hAnsi="Helvetica" w:cs="Times New Roman"/>
          <w:color w:val="303030"/>
          <w:sz w:val="21"/>
          <w:szCs w:val="21"/>
        </w:rPr>
        <w:t>and</w:t>
      </w:r>
      <w:r w:rsidR="00B336B3">
        <w:rPr>
          <w:rFonts w:ascii="Helvetica" w:hAnsi="Helvetica" w:cs="Times New Roman"/>
          <w:color w:val="303030"/>
          <w:sz w:val="21"/>
          <w:szCs w:val="21"/>
        </w:rPr>
        <w:t xml:space="preserve"> we understand some of our contractors were unhappy with this</w:t>
      </w:r>
      <w:r w:rsidR="007A3A47">
        <w:rPr>
          <w:rFonts w:ascii="Helvetica" w:hAnsi="Helvetica" w:cs="Times New Roman"/>
          <w:color w:val="303030"/>
          <w:sz w:val="21"/>
          <w:szCs w:val="21"/>
        </w:rPr>
        <w:t xml:space="preserve">.  The committee have committed to re-branding </w:t>
      </w:r>
      <w:proofErr w:type="gramStart"/>
      <w:r w:rsidR="007A3A47">
        <w:rPr>
          <w:rFonts w:ascii="Helvetica" w:hAnsi="Helvetica" w:cs="Times New Roman"/>
          <w:color w:val="303030"/>
          <w:sz w:val="21"/>
          <w:szCs w:val="21"/>
        </w:rPr>
        <w:t>in order to</w:t>
      </w:r>
      <w:proofErr w:type="gramEnd"/>
      <w:r w:rsidR="007A3A47">
        <w:rPr>
          <w:rFonts w:ascii="Helvetica" w:hAnsi="Helvetica" w:cs="Times New Roman"/>
          <w:color w:val="303030"/>
          <w:sz w:val="21"/>
          <w:szCs w:val="21"/>
        </w:rPr>
        <w:t xml:space="preserve"> come in-line with Community Pharmacy England.  Over the next month or so, </w:t>
      </w:r>
      <w:r w:rsidR="0029389F">
        <w:rPr>
          <w:rFonts w:ascii="Helvetica" w:hAnsi="Helvetica" w:cs="Times New Roman"/>
          <w:color w:val="303030"/>
          <w:sz w:val="21"/>
          <w:szCs w:val="21"/>
        </w:rPr>
        <w:t>we will start to use the below branding:</w:t>
      </w:r>
    </w:p>
    <w:p w14:paraId="580BDCE0" w14:textId="7C045EEB" w:rsidR="003E64B7" w:rsidRPr="00F75B28" w:rsidRDefault="00B609C1">
      <w:pPr>
        <w:rPr>
          <w:rFonts w:ascii="Arial" w:hAnsi="Arial" w:cs="Arial"/>
          <w:bCs/>
          <w:szCs w:val="16"/>
        </w:rPr>
      </w:pPr>
      <w:r>
        <w:rPr>
          <w:noProof/>
        </w:rPr>
        <w:drawing>
          <wp:anchor distT="0" distB="0" distL="114300" distR="114300" simplePos="0" relativeHeight="251659266" behindDoc="0" locked="0" layoutInCell="1" allowOverlap="1" wp14:anchorId="5EBDC03A" wp14:editId="5B521A3E">
            <wp:simplePos x="0" y="0"/>
            <wp:positionH relativeFrom="column">
              <wp:posOffset>1371600</wp:posOffset>
            </wp:positionH>
            <wp:positionV relativeFrom="paragraph">
              <wp:posOffset>19685</wp:posOffset>
            </wp:positionV>
            <wp:extent cx="2466975" cy="1233488"/>
            <wp:effectExtent l="0" t="0" r="0" b="0"/>
            <wp:wrapSquare wrapText="bothSides"/>
            <wp:docPr id="1803781665" name="Picture 1" descr="A black background with blue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81665" name="Picture 1" descr="A black background with blue and orang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6975" cy="1233488"/>
                    </a:xfrm>
                    <a:prstGeom prst="rect">
                      <a:avLst/>
                    </a:prstGeom>
                    <a:noFill/>
                    <a:ln>
                      <a:noFill/>
                    </a:ln>
                  </pic:spPr>
                </pic:pic>
              </a:graphicData>
            </a:graphic>
          </wp:anchor>
        </w:drawing>
      </w:r>
    </w:p>
    <w:p w14:paraId="6AD9CE27" w14:textId="77777777" w:rsidR="001D420A" w:rsidRPr="00F75B28" w:rsidRDefault="001D420A">
      <w:pPr>
        <w:rPr>
          <w:rFonts w:ascii="Arial" w:hAnsi="Arial" w:cs="Arial"/>
          <w:bCs/>
          <w:szCs w:val="16"/>
        </w:rPr>
      </w:pPr>
    </w:p>
    <w:p w14:paraId="29EB9179" w14:textId="77777777" w:rsidR="0029389F" w:rsidRDefault="0029389F">
      <w:pPr>
        <w:rPr>
          <w:rFonts w:ascii="Arial" w:hAnsi="Arial" w:cs="Arial"/>
          <w:b/>
          <w:color w:val="5A913D"/>
          <w:sz w:val="32"/>
        </w:rPr>
      </w:pPr>
    </w:p>
    <w:p w14:paraId="113A9116" w14:textId="77777777" w:rsidR="0029389F" w:rsidRDefault="0029389F">
      <w:pPr>
        <w:rPr>
          <w:rFonts w:ascii="Arial" w:hAnsi="Arial" w:cs="Arial"/>
          <w:b/>
          <w:color w:val="5A913D"/>
          <w:sz w:val="32"/>
        </w:rPr>
      </w:pPr>
    </w:p>
    <w:p w14:paraId="4E87E2F2" w14:textId="46C07642" w:rsidR="00865C51" w:rsidRPr="00F75B28" w:rsidRDefault="005D5240">
      <w:pPr>
        <w:rPr>
          <w:rFonts w:ascii="Arial" w:hAnsi="Arial" w:cs="Arial"/>
          <w:b/>
          <w:color w:val="5A913D"/>
          <w:sz w:val="32"/>
        </w:rPr>
      </w:pPr>
      <w:r w:rsidRPr="00F75B28">
        <w:rPr>
          <w:rFonts w:ascii="Arial" w:hAnsi="Arial" w:cs="Arial"/>
          <w:b/>
          <w:color w:val="5A913D"/>
          <w:sz w:val="32"/>
        </w:rPr>
        <w:t>PLAN FOR 202</w:t>
      </w:r>
      <w:r w:rsidR="00C4287F">
        <w:rPr>
          <w:rFonts w:ascii="Arial" w:hAnsi="Arial" w:cs="Arial"/>
          <w:b/>
          <w:color w:val="5A913D"/>
          <w:sz w:val="32"/>
        </w:rPr>
        <w:t>3</w:t>
      </w:r>
      <w:r w:rsidRPr="00F75B28">
        <w:rPr>
          <w:rFonts w:ascii="Arial" w:hAnsi="Arial" w:cs="Arial"/>
          <w:b/>
          <w:color w:val="5A913D"/>
          <w:sz w:val="32"/>
        </w:rPr>
        <w:t>/20</w:t>
      </w:r>
      <w:r w:rsidR="00C4287F">
        <w:rPr>
          <w:rFonts w:ascii="Arial" w:hAnsi="Arial" w:cs="Arial"/>
          <w:b/>
          <w:color w:val="5A913D"/>
          <w:sz w:val="32"/>
        </w:rPr>
        <w:t>24</w:t>
      </w:r>
    </w:p>
    <w:p w14:paraId="52A239AA" w14:textId="7F6BDC4D" w:rsidR="006B5913" w:rsidRPr="00F75B28" w:rsidRDefault="00C4287F" w:rsidP="007474F4">
      <w:pPr>
        <w:rPr>
          <w:rFonts w:ascii="Arial" w:hAnsi="Arial" w:cs="Arial"/>
        </w:rPr>
      </w:pPr>
      <w:r>
        <w:rPr>
          <w:rFonts w:ascii="Arial" w:hAnsi="Arial" w:cs="Arial"/>
        </w:rPr>
        <w:lastRenderedPageBreak/>
        <w:t xml:space="preserve">Over the next year we plan to support contractors maximise local and national services.  We expect </w:t>
      </w:r>
      <w:r w:rsidR="00404068">
        <w:rPr>
          <w:rFonts w:ascii="Arial" w:hAnsi="Arial" w:cs="Arial"/>
        </w:rPr>
        <w:t xml:space="preserve">announcements to be made after the Summer on the Contraception Service and Hypertension Case Finding </w:t>
      </w:r>
      <w:proofErr w:type="gramStart"/>
      <w:r w:rsidR="00404068">
        <w:rPr>
          <w:rFonts w:ascii="Arial" w:hAnsi="Arial" w:cs="Arial"/>
        </w:rPr>
        <w:t>Service</w:t>
      </w:r>
      <w:r w:rsidR="00861D51">
        <w:rPr>
          <w:rFonts w:ascii="Arial" w:hAnsi="Arial" w:cs="Arial"/>
        </w:rPr>
        <w:t>;</w:t>
      </w:r>
      <w:proofErr w:type="gramEnd"/>
      <w:r w:rsidR="00861D51">
        <w:rPr>
          <w:rFonts w:ascii="Arial" w:hAnsi="Arial" w:cs="Arial"/>
        </w:rPr>
        <w:t xml:space="preserve"> along with the new national Common Ailments Service.  </w:t>
      </w:r>
      <w:r w:rsidR="00E04A71">
        <w:rPr>
          <w:rFonts w:ascii="Arial" w:hAnsi="Arial" w:cs="Arial"/>
        </w:rPr>
        <w:t xml:space="preserve">We will be ready to support our pharmacies through these changes, along with the launch of new locally commissioned services that we have in the pipeline.  </w:t>
      </w:r>
    </w:p>
    <w:p w14:paraId="3D861E08" w14:textId="12245EF1" w:rsidR="00AE0BDD" w:rsidRPr="00226ECA" w:rsidRDefault="00E0099C" w:rsidP="007474F4">
      <w:pPr>
        <w:rPr>
          <w:color w:val="FF0000"/>
        </w:rPr>
      </w:pPr>
      <w:r w:rsidRPr="00F75B28">
        <w:rPr>
          <w:rFonts w:ascii="Arial" w:hAnsi="Arial" w:cs="Arial"/>
        </w:rPr>
        <w:t xml:space="preserve">We will be here to support and engage pharmacies in Liverpool </w:t>
      </w:r>
      <w:r w:rsidR="006B56DD" w:rsidRPr="00F75B28">
        <w:rPr>
          <w:rFonts w:ascii="Arial" w:hAnsi="Arial" w:cs="Arial"/>
        </w:rPr>
        <w:t>just as we always have</w:t>
      </w:r>
      <w:r w:rsidR="001D2FD8" w:rsidRPr="00F75B28">
        <w:rPr>
          <w:rFonts w:ascii="Arial" w:hAnsi="Arial" w:cs="Arial"/>
        </w:rPr>
        <w:t xml:space="preserve"> whatever happens</w:t>
      </w:r>
      <w:r w:rsidR="006B56DD" w:rsidRPr="00F75B28">
        <w:rPr>
          <w:rFonts w:ascii="Arial" w:hAnsi="Arial" w:cs="Arial"/>
        </w:rPr>
        <w:t>.</w:t>
      </w:r>
    </w:p>
    <w:sectPr w:rsidR="00AE0BDD" w:rsidRPr="00226ECA" w:rsidSect="003A06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EB71" w14:textId="77777777" w:rsidR="00EB0148" w:rsidRDefault="00EB0148" w:rsidP="00803029">
      <w:pPr>
        <w:spacing w:after="0" w:line="240" w:lineRule="auto"/>
      </w:pPr>
      <w:r>
        <w:separator/>
      </w:r>
    </w:p>
  </w:endnote>
  <w:endnote w:type="continuationSeparator" w:id="0">
    <w:p w14:paraId="70DABDE9" w14:textId="77777777" w:rsidR="00EB0148" w:rsidRDefault="00EB0148" w:rsidP="00803029">
      <w:pPr>
        <w:spacing w:after="0" w:line="240" w:lineRule="auto"/>
      </w:pPr>
      <w:r>
        <w:continuationSeparator/>
      </w:r>
    </w:p>
  </w:endnote>
  <w:endnote w:type="continuationNotice" w:id="1">
    <w:p w14:paraId="33D54660" w14:textId="77777777" w:rsidR="00EB0148" w:rsidRDefault="00EB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BB60" w14:textId="77777777" w:rsidR="00EC6CF8" w:rsidRDefault="00EC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D408" w14:textId="6518EBDA" w:rsidR="00EC6CF8" w:rsidRDefault="00EC6CF8">
    <w:pPr>
      <w:pStyle w:val="Footer"/>
    </w:pPr>
    <w:r w:rsidRPr="00EC6CF8">
      <w:rPr>
        <w:noProof/>
      </w:rPr>
      <w:drawing>
        <wp:anchor distT="0" distB="0" distL="114300" distR="114300" simplePos="0" relativeHeight="251659264" behindDoc="1" locked="0" layoutInCell="1" allowOverlap="1" wp14:anchorId="7BC657EC" wp14:editId="554C773A">
          <wp:simplePos x="0" y="0"/>
          <wp:positionH relativeFrom="page">
            <wp:posOffset>6699250</wp:posOffset>
          </wp:positionH>
          <wp:positionV relativeFrom="paragraph">
            <wp:posOffset>-114300</wp:posOffset>
          </wp:positionV>
          <wp:extent cx="852170" cy="693420"/>
          <wp:effectExtent l="0" t="0" r="5080" b="0"/>
          <wp:wrapTight wrapText="bothSides">
            <wp:wrapPolygon edited="0">
              <wp:start x="0" y="0"/>
              <wp:lineTo x="0" y="20769"/>
              <wp:lineTo x="21246" y="20769"/>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7255" t="34285" r="49479" b="32020"/>
                  <a:stretch/>
                </pic:blipFill>
                <pic:spPr bwMode="auto">
                  <a:xfrm>
                    <a:off x="0" y="0"/>
                    <a:ext cx="852170" cy="69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CF8">
      <w:rPr>
        <w:noProof/>
      </w:rPr>
      <w:drawing>
        <wp:anchor distT="0" distB="0" distL="114300" distR="114300" simplePos="0" relativeHeight="251660288" behindDoc="1" locked="0" layoutInCell="1" allowOverlap="1" wp14:anchorId="2D63B982" wp14:editId="2A31D887">
          <wp:simplePos x="0" y="0"/>
          <wp:positionH relativeFrom="page">
            <wp:posOffset>-9525</wp:posOffset>
          </wp:positionH>
          <wp:positionV relativeFrom="paragraph">
            <wp:posOffset>-17780</wp:posOffset>
          </wp:positionV>
          <wp:extent cx="692785" cy="596900"/>
          <wp:effectExtent l="0" t="0" r="0" b="0"/>
          <wp:wrapTight wrapText="bothSides">
            <wp:wrapPolygon edited="0">
              <wp:start x="0" y="0"/>
              <wp:lineTo x="0" y="20681"/>
              <wp:lineTo x="20788" y="20681"/>
              <wp:lineTo x="207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7421" t="35763" r="55794" b="38522"/>
                  <a:stretch/>
                </pic:blipFill>
                <pic:spPr bwMode="auto">
                  <a:xfrm>
                    <a:off x="0" y="0"/>
                    <a:ext cx="692785" cy="596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CF8">
      <w:rPr>
        <w:noProof/>
      </w:rPr>
      <mc:AlternateContent>
        <mc:Choice Requires="wps">
          <w:drawing>
            <wp:anchor distT="0" distB="0" distL="114300" distR="114300" simplePos="0" relativeHeight="251661312" behindDoc="0" locked="0" layoutInCell="1" allowOverlap="1" wp14:anchorId="09E392A9" wp14:editId="25112477">
              <wp:simplePos x="0" y="0"/>
              <wp:positionH relativeFrom="margin">
                <wp:posOffset>-352425</wp:posOffset>
              </wp:positionH>
              <wp:positionV relativeFrom="paragraph">
                <wp:posOffset>29210</wp:posOffset>
              </wp:positionV>
              <wp:extent cx="6666865" cy="390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90525"/>
                      </a:xfrm>
                      <a:prstGeom prst="rect">
                        <a:avLst/>
                      </a:prstGeom>
                      <a:noFill/>
                      <a:ln w="9525">
                        <a:noFill/>
                        <a:miter lim="800000"/>
                        <a:headEnd/>
                        <a:tailEnd/>
                      </a:ln>
                    </wps:spPr>
                    <wps:txbx>
                      <w:txbxContent>
                        <w:p w14:paraId="4CEA95CF" w14:textId="77777777" w:rsidR="00EC6CF8" w:rsidRPr="00E956A3" w:rsidRDefault="00EC6CF8" w:rsidP="00EC6CF8">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5E81F8B2" w14:textId="77777777" w:rsidR="00EC6CF8" w:rsidRPr="00E956A3" w:rsidRDefault="00EC6CF8" w:rsidP="00EC6CF8">
                          <w:pPr>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E392A9" id="_x0000_t202" coordsize="21600,21600" o:spt="202" path="m,l,21600r21600,l21600,xe">
              <v:stroke joinstyle="miter"/>
              <v:path gradientshapeok="t" o:connecttype="rect"/>
            </v:shapetype>
            <v:shape id="Text Box 2" o:spid="_x0000_s1029" type="#_x0000_t202" style="position:absolute;margin-left:-27.75pt;margin-top:2.3pt;width:524.95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" filled="f" stroked="f">
              <v:textbox>
                <w:txbxContent>
                  <w:p w14:paraId="4CEA95CF" w14:textId="77777777" w:rsidR="00EC6CF8" w:rsidRPr="00E956A3" w:rsidRDefault="00EC6CF8" w:rsidP="00EC6CF8">
                    <w:pPr>
                      <w:jc w:val="center"/>
                      <w:rPr>
                        <w:rFonts w:ascii="Arial" w:hAnsi="Arial" w:cs="Arial"/>
                        <w:color w:val="808080" w:themeColor="background1" w:themeShade="80"/>
                        <w:sz w:val="36"/>
                        <w:szCs w:val="24"/>
                      </w:rPr>
                    </w:pPr>
                    <w:r w:rsidRPr="00E956A3">
                      <w:rPr>
                        <w:rFonts w:cs="Arial"/>
                        <w:color w:val="5AA53C"/>
                        <w:szCs w:val="24"/>
                      </w:rPr>
                      <w:t xml:space="preserve"> </w:t>
                    </w:r>
                    <w:r w:rsidRPr="00E956A3">
                      <w:rPr>
                        <w:rFonts w:ascii="Arial" w:hAnsi="Arial" w:cs="Arial"/>
                        <w:color w:val="5A913D"/>
                        <w:szCs w:val="24"/>
                      </w:rPr>
                      <w:t>PO Box 96, LIVERPOOL, L19 4WY</w:t>
                    </w:r>
                    <w:r w:rsidRPr="00E956A3">
                      <w:rPr>
                        <w:rFonts w:ascii="Arial" w:hAnsi="Arial" w:cs="Arial"/>
                        <w:color w:val="5AA53C"/>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4"/>
                      </w:rPr>
                      <w:t xml:space="preserve"> </w:t>
                    </w:r>
                    <w:r w:rsidRPr="005162DA">
                      <w:rPr>
                        <w:rFonts w:ascii="Arial" w:hAnsi="Arial" w:cs="Arial"/>
                        <w:color w:val="5A913D"/>
                        <w:szCs w:val="24"/>
                      </w:rPr>
                      <w:t>07591 208026</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info@liverpool-lpc.org.uk</w:t>
                    </w:r>
                    <w:r w:rsidRPr="005162DA">
                      <w:rPr>
                        <w:rFonts w:ascii="Arial" w:hAnsi="Arial" w:cs="Arial"/>
                        <w:color w:val="5A913D"/>
                        <w:sz w:val="8"/>
                        <w:szCs w:val="10"/>
                      </w:rPr>
                      <w:t xml:space="preserve"> </w:t>
                    </w:r>
                    <w:r w:rsidRPr="00E956A3">
                      <w:rPr>
                        <w:rFonts w:ascii="Arial" w:hAnsi="Arial" w:cs="Arial"/>
                        <w:color w:val="808080" w:themeColor="background1" w:themeShade="80"/>
                        <w:sz w:val="36"/>
                        <w:szCs w:val="24"/>
                      </w:rPr>
                      <w:t>I</w:t>
                    </w:r>
                    <w:r w:rsidRPr="00E956A3">
                      <w:rPr>
                        <w:rFonts w:ascii="Arial" w:hAnsi="Arial" w:cs="Arial"/>
                        <w:color w:val="808080" w:themeColor="background1" w:themeShade="80"/>
                        <w:sz w:val="8"/>
                        <w:szCs w:val="2"/>
                      </w:rPr>
                      <w:t xml:space="preserve"> </w:t>
                    </w:r>
                    <w:r w:rsidRPr="005162DA">
                      <w:rPr>
                        <w:rFonts w:ascii="Arial" w:hAnsi="Arial" w:cs="Arial"/>
                        <w:color w:val="5A913D"/>
                        <w:szCs w:val="24"/>
                      </w:rPr>
                      <w:t>www.liverpool-lpc.org.uk</w:t>
                    </w:r>
                    <w:r w:rsidRPr="005162DA">
                      <w:rPr>
                        <w:rFonts w:ascii="Arial" w:hAnsi="Arial" w:cs="Arial"/>
                        <w:noProof/>
                        <w:color w:val="5A913D"/>
                        <w:szCs w:val="24"/>
                        <w:lang w:eastAsia="en-GB"/>
                      </w:rPr>
                      <w:t xml:space="preserve"> </w:t>
                    </w:r>
                  </w:p>
                  <w:p w14:paraId="5E81F8B2" w14:textId="77777777" w:rsidR="00EC6CF8" w:rsidRPr="00E956A3" w:rsidRDefault="00EC6CF8" w:rsidP="00EC6CF8">
                    <w:pPr>
                      <w:rPr>
                        <w:rFonts w:cs="Arial"/>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60B" w14:textId="77777777" w:rsidR="00EC6CF8" w:rsidRDefault="00EC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BF38" w14:textId="77777777" w:rsidR="00EB0148" w:rsidRDefault="00EB0148" w:rsidP="00803029">
      <w:pPr>
        <w:spacing w:after="0" w:line="240" w:lineRule="auto"/>
      </w:pPr>
      <w:r>
        <w:separator/>
      </w:r>
    </w:p>
  </w:footnote>
  <w:footnote w:type="continuationSeparator" w:id="0">
    <w:p w14:paraId="3EEF5296" w14:textId="77777777" w:rsidR="00EB0148" w:rsidRDefault="00EB0148" w:rsidP="00803029">
      <w:pPr>
        <w:spacing w:after="0" w:line="240" w:lineRule="auto"/>
      </w:pPr>
      <w:r>
        <w:continuationSeparator/>
      </w:r>
    </w:p>
  </w:footnote>
  <w:footnote w:type="continuationNotice" w:id="1">
    <w:p w14:paraId="7EA17FFC" w14:textId="77777777" w:rsidR="00EB0148" w:rsidRDefault="00EB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42D" w14:textId="77777777" w:rsidR="00EC6CF8" w:rsidRDefault="00EC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D70A" w14:textId="77777777" w:rsidR="00EC6CF8" w:rsidRDefault="00EC6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AB5" w14:textId="77777777" w:rsidR="00EC6CF8" w:rsidRDefault="00EC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3344"/>
    <w:multiLevelType w:val="hybridMultilevel"/>
    <w:tmpl w:val="CB5A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9214DC"/>
    <w:multiLevelType w:val="hybridMultilevel"/>
    <w:tmpl w:val="C4522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20254610">
    <w:abstractNumId w:val="0"/>
  </w:num>
  <w:num w:numId="2" w16cid:durableId="38275365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78"/>
    <w:rsid w:val="00004B23"/>
    <w:rsid w:val="00015E05"/>
    <w:rsid w:val="00024521"/>
    <w:rsid w:val="00025F5D"/>
    <w:rsid w:val="000273C4"/>
    <w:rsid w:val="00030C54"/>
    <w:rsid w:val="00032B46"/>
    <w:rsid w:val="00035D28"/>
    <w:rsid w:val="000377F8"/>
    <w:rsid w:val="00045630"/>
    <w:rsid w:val="00045806"/>
    <w:rsid w:val="00046518"/>
    <w:rsid w:val="00047E38"/>
    <w:rsid w:val="00054E1E"/>
    <w:rsid w:val="00055385"/>
    <w:rsid w:val="00061555"/>
    <w:rsid w:val="00062926"/>
    <w:rsid w:val="00063DAB"/>
    <w:rsid w:val="00064C93"/>
    <w:rsid w:val="000670DD"/>
    <w:rsid w:val="00072D10"/>
    <w:rsid w:val="00075EBF"/>
    <w:rsid w:val="00076049"/>
    <w:rsid w:val="0007646E"/>
    <w:rsid w:val="00080F0C"/>
    <w:rsid w:val="000819C9"/>
    <w:rsid w:val="0008226F"/>
    <w:rsid w:val="00083E9B"/>
    <w:rsid w:val="00094B68"/>
    <w:rsid w:val="0009648C"/>
    <w:rsid w:val="00097DB2"/>
    <w:rsid w:val="000A0D34"/>
    <w:rsid w:val="000A0F28"/>
    <w:rsid w:val="000A163E"/>
    <w:rsid w:val="000A30FD"/>
    <w:rsid w:val="000A3AC3"/>
    <w:rsid w:val="000A42C5"/>
    <w:rsid w:val="000A7F5C"/>
    <w:rsid w:val="000B01E4"/>
    <w:rsid w:val="000B18E0"/>
    <w:rsid w:val="000B3D20"/>
    <w:rsid w:val="000B4B5B"/>
    <w:rsid w:val="000C27D1"/>
    <w:rsid w:val="000C7E63"/>
    <w:rsid w:val="000D4ECE"/>
    <w:rsid w:val="000D56D6"/>
    <w:rsid w:val="000D698B"/>
    <w:rsid w:val="000E366F"/>
    <w:rsid w:val="000E5555"/>
    <w:rsid w:val="000E6C60"/>
    <w:rsid w:val="000F6CB5"/>
    <w:rsid w:val="000F7EDF"/>
    <w:rsid w:val="00102465"/>
    <w:rsid w:val="00102AA6"/>
    <w:rsid w:val="001030FF"/>
    <w:rsid w:val="001035AC"/>
    <w:rsid w:val="00104516"/>
    <w:rsid w:val="00105B36"/>
    <w:rsid w:val="0011142B"/>
    <w:rsid w:val="001119B1"/>
    <w:rsid w:val="00117D58"/>
    <w:rsid w:val="0012026A"/>
    <w:rsid w:val="00122083"/>
    <w:rsid w:val="00122693"/>
    <w:rsid w:val="00127D86"/>
    <w:rsid w:val="00130B3F"/>
    <w:rsid w:val="00130B52"/>
    <w:rsid w:val="001321DB"/>
    <w:rsid w:val="001405B9"/>
    <w:rsid w:val="00141A78"/>
    <w:rsid w:val="00142374"/>
    <w:rsid w:val="00144B88"/>
    <w:rsid w:val="00144C64"/>
    <w:rsid w:val="0014747D"/>
    <w:rsid w:val="001476A5"/>
    <w:rsid w:val="001510A2"/>
    <w:rsid w:val="001523A5"/>
    <w:rsid w:val="00152C09"/>
    <w:rsid w:val="001532A9"/>
    <w:rsid w:val="00153A44"/>
    <w:rsid w:val="00154E1F"/>
    <w:rsid w:val="00160C6F"/>
    <w:rsid w:val="00161E26"/>
    <w:rsid w:val="00162308"/>
    <w:rsid w:val="00162A82"/>
    <w:rsid w:val="00162B58"/>
    <w:rsid w:val="00162E17"/>
    <w:rsid w:val="001645EC"/>
    <w:rsid w:val="001658E5"/>
    <w:rsid w:val="001668BF"/>
    <w:rsid w:val="00166CE0"/>
    <w:rsid w:val="001716F7"/>
    <w:rsid w:val="00173C78"/>
    <w:rsid w:val="00177C96"/>
    <w:rsid w:val="0018155E"/>
    <w:rsid w:val="00181A92"/>
    <w:rsid w:val="0018201B"/>
    <w:rsid w:val="00182296"/>
    <w:rsid w:val="00186334"/>
    <w:rsid w:val="00187EA1"/>
    <w:rsid w:val="00187FB8"/>
    <w:rsid w:val="0019135C"/>
    <w:rsid w:val="001913E7"/>
    <w:rsid w:val="00192991"/>
    <w:rsid w:val="00195C38"/>
    <w:rsid w:val="00196CE3"/>
    <w:rsid w:val="001A0109"/>
    <w:rsid w:val="001A4858"/>
    <w:rsid w:val="001A48FA"/>
    <w:rsid w:val="001A7ABE"/>
    <w:rsid w:val="001B00A7"/>
    <w:rsid w:val="001B2B66"/>
    <w:rsid w:val="001B52E6"/>
    <w:rsid w:val="001B78A7"/>
    <w:rsid w:val="001B7E43"/>
    <w:rsid w:val="001C5164"/>
    <w:rsid w:val="001C5B76"/>
    <w:rsid w:val="001C7A93"/>
    <w:rsid w:val="001D2FD8"/>
    <w:rsid w:val="001D420A"/>
    <w:rsid w:val="001D586B"/>
    <w:rsid w:val="001E49A0"/>
    <w:rsid w:val="001E49D9"/>
    <w:rsid w:val="001E544B"/>
    <w:rsid w:val="001F26B6"/>
    <w:rsid w:val="001F3F5C"/>
    <w:rsid w:val="001F6204"/>
    <w:rsid w:val="00200B07"/>
    <w:rsid w:val="00202344"/>
    <w:rsid w:val="00205DBA"/>
    <w:rsid w:val="002060C3"/>
    <w:rsid w:val="00211DA7"/>
    <w:rsid w:val="00212861"/>
    <w:rsid w:val="00212FE0"/>
    <w:rsid w:val="00215219"/>
    <w:rsid w:val="0021642E"/>
    <w:rsid w:val="0021669E"/>
    <w:rsid w:val="00220C49"/>
    <w:rsid w:val="0022168B"/>
    <w:rsid w:val="00223B8B"/>
    <w:rsid w:val="0022489C"/>
    <w:rsid w:val="00225673"/>
    <w:rsid w:val="00225683"/>
    <w:rsid w:val="00226ECA"/>
    <w:rsid w:val="00232CB3"/>
    <w:rsid w:val="00233FC4"/>
    <w:rsid w:val="00234DC6"/>
    <w:rsid w:val="00236A76"/>
    <w:rsid w:val="00237183"/>
    <w:rsid w:val="002375A5"/>
    <w:rsid w:val="00242938"/>
    <w:rsid w:val="002479A1"/>
    <w:rsid w:val="00251666"/>
    <w:rsid w:val="00252862"/>
    <w:rsid w:val="00257473"/>
    <w:rsid w:val="00257F7B"/>
    <w:rsid w:val="00260D3A"/>
    <w:rsid w:val="0027038D"/>
    <w:rsid w:val="00270791"/>
    <w:rsid w:val="00273318"/>
    <w:rsid w:val="00274887"/>
    <w:rsid w:val="00276D08"/>
    <w:rsid w:val="00276D11"/>
    <w:rsid w:val="0028069F"/>
    <w:rsid w:val="0028129B"/>
    <w:rsid w:val="00281346"/>
    <w:rsid w:val="002861AC"/>
    <w:rsid w:val="002866F1"/>
    <w:rsid w:val="00287354"/>
    <w:rsid w:val="00287C79"/>
    <w:rsid w:val="0029389F"/>
    <w:rsid w:val="00294D85"/>
    <w:rsid w:val="002A0C18"/>
    <w:rsid w:val="002A1C87"/>
    <w:rsid w:val="002A3A61"/>
    <w:rsid w:val="002A47A8"/>
    <w:rsid w:val="002A489E"/>
    <w:rsid w:val="002A50E3"/>
    <w:rsid w:val="002B443E"/>
    <w:rsid w:val="002B5E0D"/>
    <w:rsid w:val="002B6943"/>
    <w:rsid w:val="002C09EE"/>
    <w:rsid w:val="002C1829"/>
    <w:rsid w:val="002C2F91"/>
    <w:rsid w:val="002C3BF5"/>
    <w:rsid w:val="002C53A9"/>
    <w:rsid w:val="002C6492"/>
    <w:rsid w:val="002C7E5D"/>
    <w:rsid w:val="002D280D"/>
    <w:rsid w:val="002D2BF4"/>
    <w:rsid w:val="002D7786"/>
    <w:rsid w:val="002E0101"/>
    <w:rsid w:val="002E1418"/>
    <w:rsid w:val="002E4885"/>
    <w:rsid w:val="002E5926"/>
    <w:rsid w:val="002E604E"/>
    <w:rsid w:val="002F00DC"/>
    <w:rsid w:val="002F4FC4"/>
    <w:rsid w:val="002F6723"/>
    <w:rsid w:val="002F7B9F"/>
    <w:rsid w:val="00302443"/>
    <w:rsid w:val="00312359"/>
    <w:rsid w:val="00312811"/>
    <w:rsid w:val="00313922"/>
    <w:rsid w:val="00322FF9"/>
    <w:rsid w:val="0032485D"/>
    <w:rsid w:val="00324FDE"/>
    <w:rsid w:val="003319BF"/>
    <w:rsid w:val="00332236"/>
    <w:rsid w:val="00334D9E"/>
    <w:rsid w:val="0034270E"/>
    <w:rsid w:val="003439C2"/>
    <w:rsid w:val="00343CFF"/>
    <w:rsid w:val="0035433F"/>
    <w:rsid w:val="00356EEB"/>
    <w:rsid w:val="00362081"/>
    <w:rsid w:val="00362AB2"/>
    <w:rsid w:val="00366932"/>
    <w:rsid w:val="00366B78"/>
    <w:rsid w:val="003707D8"/>
    <w:rsid w:val="0037153A"/>
    <w:rsid w:val="003733CB"/>
    <w:rsid w:val="00373F24"/>
    <w:rsid w:val="00377708"/>
    <w:rsid w:val="00377849"/>
    <w:rsid w:val="00380B89"/>
    <w:rsid w:val="003834E9"/>
    <w:rsid w:val="00386A4D"/>
    <w:rsid w:val="00392B56"/>
    <w:rsid w:val="003938EF"/>
    <w:rsid w:val="003975D8"/>
    <w:rsid w:val="003A0689"/>
    <w:rsid w:val="003A1570"/>
    <w:rsid w:val="003A1595"/>
    <w:rsid w:val="003A2BBC"/>
    <w:rsid w:val="003A3422"/>
    <w:rsid w:val="003A5FA9"/>
    <w:rsid w:val="003B0E5C"/>
    <w:rsid w:val="003B3A64"/>
    <w:rsid w:val="003B6D18"/>
    <w:rsid w:val="003B7926"/>
    <w:rsid w:val="003B7CF9"/>
    <w:rsid w:val="003C00EA"/>
    <w:rsid w:val="003C04DF"/>
    <w:rsid w:val="003C38DD"/>
    <w:rsid w:val="003C59FF"/>
    <w:rsid w:val="003D16D0"/>
    <w:rsid w:val="003D6804"/>
    <w:rsid w:val="003E164C"/>
    <w:rsid w:val="003E2D39"/>
    <w:rsid w:val="003E5258"/>
    <w:rsid w:val="003E64B7"/>
    <w:rsid w:val="003F2EE1"/>
    <w:rsid w:val="003F3549"/>
    <w:rsid w:val="003F3E06"/>
    <w:rsid w:val="003F43CF"/>
    <w:rsid w:val="003F4B1B"/>
    <w:rsid w:val="003F5D02"/>
    <w:rsid w:val="003F7EC8"/>
    <w:rsid w:val="00400F6B"/>
    <w:rsid w:val="00403768"/>
    <w:rsid w:val="00404068"/>
    <w:rsid w:val="00404A36"/>
    <w:rsid w:val="0040582D"/>
    <w:rsid w:val="00405BF9"/>
    <w:rsid w:val="00406A05"/>
    <w:rsid w:val="00406AD9"/>
    <w:rsid w:val="00411C27"/>
    <w:rsid w:val="00414473"/>
    <w:rsid w:val="00416FA0"/>
    <w:rsid w:val="00421253"/>
    <w:rsid w:val="0042131B"/>
    <w:rsid w:val="00426A7C"/>
    <w:rsid w:val="00430152"/>
    <w:rsid w:val="00430BCE"/>
    <w:rsid w:val="00431074"/>
    <w:rsid w:val="00432206"/>
    <w:rsid w:val="00432C25"/>
    <w:rsid w:val="00435B3D"/>
    <w:rsid w:val="00440A29"/>
    <w:rsid w:val="004410D5"/>
    <w:rsid w:val="0044785B"/>
    <w:rsid w:val="00467953"/>
    <w:rsid w:val="00467ABA"/>
    <w:rsid w:val="00470899"/>
    <w:rsid w:val="004712C8"/>
    <w:rsid w:val="00472180"/>
    <w:rsid w:val="00472EED"/>
    <w:rsid w:val="00474277"/>
    <w:rsid w:val="004763EE"/>
    <w:rsid w:val="00477008"/>
    <w:rsid w:val="0047798B"/>
    <w:rsid w:val="0048054B"/>
    <w:rsid w:val="004813C4"/>
    <w:rsid w:val="004827AB"/>
    <w:rsid w:val="00485514"/>
    <w:rsid w:val="00485FA8"/>
    <w:rsid w:val="004869D8"/>
    <w:rsid w:val="004909E4"/>
    <w:rsid w:val="00491422"/>
    <w:rsid w:val="004922B9"/>
    <w:rsid w:val="0049375B"/>
    <w:rsid w:val="00493F97"/>
    <w:rsid w:val="00497DC2"/>
    <w:rsid w:val="004A474C"/>
    <w:rsid w:val="004B09F7"/>
    <w:rsid w:val="004B52A3"/>
    <w:rsid w:val="004B64CE"/>
    <w:rsid w:val="004C1779"/>
    <w:rsid w:val="004C4DC3"/>
    <w:rsid w:val="004D2485"/>
    <w:rsid w:val="004D5243"/>
    <w:rsid w:val="004D5780"/>
    <w:rsid w:val="004D5E6C"/>
    <w:rsid w:val="004E422D"/>
    <w:rsid w:val="004E4579"/>
    <w:rsid w:val="004F07F6"/>
    <w:rsid w:val="004F5B36"/>
    <w:rsid w:val="0050002E"/>
    <w:rsid w:val="0050205E"/>
    <w:rsid w:val="00505DCB"/>
    <w:rsid w:val="00510B4A"/>
    <w:rsid w:val="005134E8"/>
    <w:rsid w:val="005149CA"/>
    <w:rsid w:val="00514EFB"/>
    <w:rsid w:val="00515B78"/>
    <w:rsid w:val="005173E7"/>
    <w:rsid w:val="0052416B"/>
    <w:rsid w:val="00524817"/>
    <w:rsid w:val="00526FE4"/>
    <w:rsid w:val="00530829"/>
    <w:rsid w:val="00533115"/>
    <w:rsid w:val="00534AAE"/>
    <w:rsid w:val="00536C53"/>
    <w:rsid w:val="0054119B"/>
    <w:rsid w:val="005415AB"/>
    <w:rsid w:val="00542BA9"/>
    <w:rsid w:val="005438E4"/>
    <w:rsid w:val="005510E3"/>
    <w:rsid w:val="005511F9"/>
    <w:rsid w:val="00551C4B"/>
    <w:rsid w:val="00562832"/>
    <w:rsid w:val="005641BC"/>
    <w:rsid w:val="00565970"/>
    <w:rsid w:val="00565D01"/>
    <w:rsid w:val="00565F19"/>
    <w:rsid w:val="005703B3"/>
    <w:rsid w:val="00574120"/>
    <w:rsid w:val="00575275"/>
    <w:rsid w:val="00575E04"/>
    <w:rsid w:val="00580143"/>
    <w:rsid w:val="00582585"/>
    <w:rsid w:val="005868E3"/>
    <w:rsid w:val="0059063E"/>
    <w:rsid w:val="00590E28"/>
    <w:rsid w:val="005924E4"/>
    <w:rsid w:val="005A075A"/>
    <w:rsid w:val="005B0BD6"/>
    <w:rsid w:val="005B0F75"/>
    <w:rsid w:val="005B2BB0"/>
    <w:rsid w:val="005B2E5B"/>
    <w:rsid w:val="005B47C7"/>
    <w:rsid w:val="005B500C"/>
    <w:rsid w:val="005B6753"/>
    <w:rsid w:val="005B7AEB"/>
    <w:rsid w:val="005B7F6A"/>
    <w:rsid w:val="005C57D9"/>
    <w:rsid w:val="005C6358"/>
    <w:rsid w:val="005C6620"/>
    <w:rsid w:val="005C7E90"/>
    <w:rsid w:val="005D011E"/>
    <w:rsid w:val="005D2858"/>
    <w:rsid w:val="005D40A3"/>
    <w:rsid w:val="005D5240"/>
    <w:rsid w:val="005D5CCA"/>
    <w:rsid w:val="005D5F7C"/>
    <w:rsid w:val="005D7381"/>
    <w:rsid w:val="005D7BB4"/>
    <w:rsid w:val="005E3284"/>
    <w:rsid w:val="005E7CA4"/>
    <w:rsid w:val="005F162B"/>
    <w:rsid w:val="005F35FC"/>
    <w:rsid w:val="005F486C"/>
    <w:rsid w:val="005F4E04"/>
    <w:rsid w:val="005F57EC"/>
    <w:rsid w:val="005F5AC1"/>
    <w:rsid w:val="00601DC5"/>
    <w:rsid w:val="0060233B"/>
    <w:rsid w:val="00607A15"/>
    <w:rsid w:val="00610995"/>
    <w:rsid w:val="00612741"/>
    <w:rsid w:val="00612C50"/>
    <w:rsid w:val="0061346D"/>
    <w:rsid w:val="0061504B"/>
    <w:rsid w:val="00623463"/>
    <w:rsid w:val="00623A27"/>
    <w:rsid w:val="00626822"/>
    <w:rsid w:val="00626ECB"/>
    <w:rsid w:val="0063239C"/>
    <w:rsid w:val="00633ED4"/>
    <w:rsid w:val="00634305"/>
    <w:rsid w:val="00635DC7"/>
    <w:rsid w:val="00636B54"/>
    <w:rsid w:val="00637032"/>
    <w:rsid w:val="00637ED5"/>
    <w:rsid w:val="0064084C"/>
    <w:rsid w:val="0064161F"/>
    <w:rsid w:val="00645986"/>
    <w:rsid w:val="00645B4D"/>
    <w:rsid w:val="0065137B"/>
    <w:rsid w:val="00653004"/>
    <w:rsid w:val="00655F11"/>
    <w:rsid w:val="0065669E"/>
    <w:rsid w:val="00657BF3"/>
    <w:rsid w:val="00662422"/>
    <w:rsid w:val="0067096D"/>
    <w:rsid w:val="006727FA"/>
    <w:rsid w:val="00674ED2"/>
    <w:rsid w:val="00683F80"/>
    <w:rsid w:val="00686BD9"/>
    <w:rsid w:val="0069073D"/>
    <w:rsid w:val="00697610"/>
    <w:rsid w:val="006A3520"/>
    <w:rsid w:val="006A3BB6"/>
    <w:rsid w:val="006A511C"/>
    <w:rsid w:val="006A55F1"/>
    <w:rsid w:val="006B03B0"/>
    <w:rsid w:val="006B0B38"/>
    <w:rsid w:val="006B14A2"/>
    <w:rsid w:val="006B3C60"/>
    <w:rsid w:val="006B56DD"/>
    <w:rsid w:val="006B5913"/>
    <w:rsid w:val="006C24B4"/>
    <w:rsid w:val="006C4793"/>
    <w:rsid w:val="006C564C"/>
    <w:rsid w:val="006D036B"/>
    <w:rsid w:val="006D2C2D"/>
    <w:rsid w:val="006D7A5A"/>
    <w:rsid w:val="006D7B28"/>
    <w:rsid w:val="006E183F"/>
    <w:rsid w:val="006E1D8D"/>
    <w:rsid w:val="006E380D"/>
    <w:rsid w:val="006E3E2F"/>
    <w:rsid w:val="006E5797"/>
    <w:rsid w:val="006E78C3"/>
    <w:rsid w:val="006F06AA"/>
    <w:rsid w:val="006F27C5"/>
    <w:rsid w:val="006F3B86"/>
    <w:rsid w:val="006F4AE4"/>
    <w:rsid w:val="006F4B9E"/>
    <w:rsid w:val="006F6722"/>
    <w:rsid w:val="006F728A"/>
    <w:rsid w:val="006F7FD1"/>
    <w:rsid w:val="00701DFD"/>
    <w:rsid w:val="0070462F"/>
    <w:rsid w:val="007065BA"/>
    <w:rsid w:val="00710CBF"/>
    <w:rsid w:val="00710F76"/>
    <w:rsid w:val="00712D34"/>
    <w:rsid w:val="00715143"/>
    <w:rsid w:val="00716658"/>
    <w:rsid w:val="00717EF4"/>
    <w:rsid w:val="0072015B"/>
    <w:rsid w:val="00721CF7"/>
    <w:rsid w:val="007232E7"/>
    <w:rsid w:val="007324FA"/>
    <w:rsid w:val="007327D8"/>
    <w:rsid w:val="00734ED4"/>
    <w:rsid w:val="007358D2"/>
    <w:rsid w:val="0073645D"/>
    <w:rsid w:val="00737A36"/>
    <w:rsid w:val="007406FF"/>
    <w:rsid w:val="00740832"/>
    <w:rsid w:val="007413BC"/>
    <w:rsid w:val="007433DA"/>
    <w:rsid w:val="007468EC"/>
    <w:rsid w:val="007474F4"/>
    <w:rsid w:val="0074792A"/>
    <w:rsid w:val="007504F4"/>
    <w:rsid w:val="007520A8"/>
    <w:rsid w:val="007558FA"/>
    <w:rsid w:val="00760389"/>
    <w:rsid w:val="00761CCA"/>
    <w:rsid w:val="00765B9E"/>
    <w:rsid w:val="007674B6"/>
    <w:rsid w:val="0077181A"/>
    <w:rsid w:val="0077251D"/>
    <w:rsid w:val="007748D5"/>
    <w:rsid w:val="00777BB8"/>
    <w:rsid w:val="0078358D"/>
    <w:rsid w:val="00784B65"/>
    <w:rsid w:val="0078746B"/>
    <w:rsid w:val="0079623A"/>
    <w:rsid w:val="007A018F"/>
    <w:rsid w:val="007A12E8"/>
    <w:rsid w:val="007A3809"/>
    <w:rsid w:val="007A3A47"/>
    <w:rsid w:val="007A4017"/>
    <w:rsid w:val="007A4B1B"/>
    <w:rsid w:val="007B0D17"/>
    <w:rsid w:val="007B36CC"/>
    <w:rsid w:val="007B5B91"/>
    <w:rsid w:val="007B6C1A"/>
    <w:rsid w:val="007B72FF"/>
    <w:rsid w:val="007B7E76"/>
    <w:rsid w:val="007C6ACA"/>
    <w:rsid w:val="007D0F6A"/>
    <w:rsid w:val="007D1722"/>
    <w:rsid w:val="007D2912"/>
    <w:rsid w:val="007D4A43"/>
    <w:rsid w:val="007D602C"/>
    <w:rsid w:val="007D6393"/>
    <w:rsid w:val="007E2E56"/>
    <w:rsid w:val="007E44D6"/>
    <w:rsid w:val="007E6F5F"/>
    <w:rsid w:val="007F0EB4"/>
    <w:rsid w:val="007F284F"/>
    <w:rsid w:val="007F2960"/>
    <w:rsid w:val="00800001"/>
    <w:rsid w:val="0080141D"/>
    <w:rsid w:val="008022FA"/>
    <w:rsid w:val="00802D42"/>
    <w:rsid w:val="00803029"/>
    <w:rsid w:val="00803B11"/>
    <w:rsid w:val="00803C23"/>
    <w:rsid w:val="00804256"/>
    <w:rsid w:val="00804EDB"/>
    <w:rsid w:val="00807BCA"/>
    <w:rsid w:val="00813D98"/>
    <w:rsid w:val="0082365C"/>
    <w:rsid w:val="008238C5"/>
    <w:rsid w:val="00823E5F"/>
    <w:rsid w:val="0082431C"/>
    <w:rsid w:val="00825ABB"/>
    <w:rsid w:val="00832329"/>
    <w:rsid w:val="00833701"/>
    <w:rsid w:val="00834145"/>
    <w:rsid w:val="00834267"/>
    <w:rsid w:val="00836610"/>
    <w:rsid w:val="00836966"/>
    <w:rsid w:val="00836AA4"/>
    <w:rsid w:val="00843CF1"/>
    <w:rsid w:val="008504A7"/>
    <w:rsid w:val="008507D1"/>
    <w:rsid w:val="008519F4"/>
    <w:rsid w:val="00851CA7"/>
    <w:rsid w:val="00852EC0"/>
    <w:rsid w:val="00855C41"/>
    <w:rsid w:val="008577DC"/>
    <w:rsid w:val="0086185F"/>
    <w:rsid w:val="00861D51"/>
    <w:rsid w:val="00862FFF"/>
    <w:rsid w:val="0086382E"/>
    <w:rsid w:val="008655E3"/>
    <w:rsid w:val="00865C51"/>
    <w:rsid w:val="00866BE8"/>
    <w:rsid w:val="00867067"/>
    <w:rsid w:val="0087498D"/>
    <w:rsid w:val="00875DD4"/>
    <w:rsid w:val="008775EB"/>
    <w:rsid w:val="00881503"/>
    <w:rsid w:val="00883377"/>
    <w:rsid w:val="008838D3"/>
    <w:rsid w:val="00884EEE"/>
    <w:rsid w:val="00887392"/>
    <w:rsid w:val="008901E4"/>
    <w:rsid w:val="0089145F"/>
    <w:rsid w:val="0089655D"/>
    <w:rsid w:val="008A32DF"/>
    <w:rsid w:val="008A35FC"/>
    <w:rsid w:val="008A3875"/>
    <w:rsid w:val="008A6F3C"/>
    <w:rsid w:val="008B0A72"/>
    <w:rsid w:val="008B35F1"/>
    <w:rsid w:val="008B4AAD"/>
    <w:rsid w:val="008B5207"/>
    <w:rsid w:val="008B74E4"/>
    <w:rsid w:val="008C173C"/>
    <w:rsid w:val="008C3B2E"/>
    <w:rsid w:val="008C5071"/>
    <w:rsid w:val="008C5FE9"/>
    <w:rsid w:val="008C77DB"/>
    <w:rsid w:val="008D0D5A"/>
    <w:rsid w:val="008D1406"/>
    <w:rsid w:val="008D4C11"/>
    <w:rsid w:val="008D6490"/>
    <w:rsid w:val="008E3F29"/>
    <w:rsid w:val="008E5408"/>
    <w:rsid w:val="008E6243"/>
    <w:rsid w:val="008F0A26"/>
    <w:rsid w:val="008F0E99"/>
    <w:rsid w:val="008F0F17"/>
    <w:rsid w:val="008F1F53"/>
    <w:rsid w:val="008F2D52"/>
    <w:rsid w:val="009020C8"/>
    <w:rsid w:val="009020EE"/>
    <w:rsid w:val="0091132F"/>
    <w:rsid w:val="009135CB"/>
    <w:rsid w:val="00913AF9"/>
    <w:rsid w:val="00915A81"/>
    <w:rsid w:val="00916384"/>
    <w:rsid w:val="00916EBB"/>
    <w:rsid w:val="009175EC"/>
    <w:rsid w:val="009178D7"/>
    <w:rsid w:val="009203E0"/>
    <w:rsid w:val="00920A71"/>
    <w:rsid w:val="0092301B"/>
    <w:rsid w:val="00926D3E"/>
    <w:rsid w:val="00932ECA"/>
    <w:rsid w:val="009343C4"/>
    <w:rsid w:val="00936037"/>
    <w:rsid w:val="009379B5"/>
    <w:rsid w:val="00941F57"/>
    <w:rsid w:val="0094384D"/>
    <w:rsid w:val="00943EFF"/>
    <w:rsid w:val="0094481B"/>
    <w:rsid w:val="00947A01"/>
    <w:rsid w:val="00950E4A"/>
    <w:rsid w:val="00952BD2"/>
    <w:rsid w:val="00955C87"/>
    <w:rsid w:val="009608AD"/>
    <w:rsid w:val="00960A59"/>
    <w:rsid w:val="00963632"/>
    <w:rsid w:val="00963DB9"/>
    <w:rsid w:val="009641E3"/>
    <w:rsid w:val="00964484"/>
    <w:rsid w:val="00964626"/>
    <w:rsid w:val="00964A8E"/>
    <w:rsid w:val="00966AE0"/>
    <w:rsid w:val="00972353"/>
    <w:rsid w:val="009730DF"/>
    <w:rsid w:val="00973FB9"/>
    <w:rsid w:val="0098156F"/>
    <w:rsid w:val="00983F9A"/>
    <w:rsid w:val="00986E26"/>
    <w:rsid w:val="00991990"/>
    <w:rsid w:val="00996667"/>
    <w:rsid w:val="00997545"/>
    <w:rsid w:val="009A1D6D"/>
    <w:rsid w:val="009A344A"/>
    <w:rsid w:val="009A4935"/>
    <w:rsid w:val="009A5EC5"/>
    <w:rsid w:val="009B02AA"/>
    <w:rsid w:val="009B2A01"/>
    <w:rsid w:val="009B475F"/>
    <w:rsid w:val="009C0C2F"/>
    <w:rsid w:val="009C141E"/>
    <w:rsid w:val="009C2F2D"/>
    <w:rsid w:val="009C525C"/>
    <w:rsid w:val="009C555F"/>
    <w:rsid w:val="009C7C04"/>
    <w:rsid w:val="009D02A1"/>
    <w:rsid w:val="009D3CC9"/>
    <w:rsid w:val="009D43E6"/>
    <w:rsid w:val="009D6646"/>
    <w:rsid w:val="009D71EA"/>
    <w:rsid w:val="009E3206"/>
    <w:rsid w:val="009E3A0E"/>
    <w:rsid w:val="009E75EA"/>
    <w:rsid w:val="009F0AFC"/>
    <w:rsid w:val="009F3F20"/>
    <w:rsid w:val="009F72A8"/>
    <w:rsid w:val="00A009FB"/>
    <w:rsid w:val="00A10266"/>
    <w:rsid w:val="00A121F4"/>
    <w:rsid w:val="00A1263D"/>
    <w:rsid w:val="00A12E28"/>
    <w:rsid w:val="00A13439"/>
    <w:rsid w:val="00A14261"/>
    <w:rsid w:val="00A23374"/>
    <w:rsid w:val="00A260C3"/>
    <w:rsid w:val="00A2772B"/>
    <w:rsid w:val="00A3514F"/>
    <w:rsid w:val="00A37A59"/>
    <w:rsid w:val="00A512F9"/>
    <w:rsid w:val="00A51F80"/>
    <w:rsid w:val="00A52337"/>
    <w:rsid w:val="00A5310C"/>
    <w:rsid w:val="00A61752"/>
    <w:rsid w:val="00A6179A"/>
    <w:rsid w:val="00A64922"/>
    <w:rsid w:val="00A66137"/>
    <w:rsid w:val="00A71EC9"/>
    <w:rsid w:val="00A73A1D"/>
    <w:rsid w:val="00A76B38"/>
    <w:rsid w:val="00A76F91"/>
    <w:rsid w:val="00A81736"/>
    <w:rsid w:val="00A914C7"/>
    <w:rsid w:val="00A94BF3"/>
    <w:rsid w:val="00A95767"/>
    <w:rsid w:val="00A95CBA"/>
    <w:rsid w:val="00AA13DE"/>
    <w:rsid w:val="00AA74C4"/>
    <w:rsid w:val="00AB0381"/>
    <w:rsid w:val="00AB291E"/>
    <w:rsid w:val="00AB45DC"/>
    <w:rsid w:val="00AB7251"/>
    <w:rsid w:val="00AC1461"/>
    <w:rsid w:val="00AC4482"/>
    <w:rsid w:val="00AC49A1"/>
    <w:rsid w:val="00AC4DAC"/>
    <w:rsid w:val="00AD4AFF"/>
    <w:rsid w:val="00AD6F32"/>
    <w:rsid w:val="00AD7DEB"/>
    <w:rsid w:val="00AE0BDD"/>
    <w:rsid w:val="00AE5226"/>
    <w:rsid w:val="00AE6A36"/>
    <w:rsid w:val="00AF14D8"/>
    <w:rsid w:val="00AF1719"/>
    <w:rsid w:val="00AF2AE9"/>
    <w:rsid w:val="00AF53F0"/>
    <w:rsid w:val="00B046AA"/>
    <w:rsid w:val="00B05A33"/>
    <w:rsid w:val="00B11BF2"/>
    <w:rsid w:val="00B12DCE"/>
    <w:rsid w:val="00B145D7"/>
    <w:rsid w:val="00B1563F"/>
    <w:rsid w:val="00B2079B"/>
    <w:rsid w:val="00B221E9"/>
    <w:rsid w:val="00B22A66"/>
    <w:rsid w:val="00B24114"/>
    <w:rsid w:val="00B2425F"/>
    <w:rsid w:val="00B26F42"/>
    <w:rsid w:val="00B323AE"/>
    <w:rsid w:val="00B32952"/>
    <w:rsid w:val="00B32C78"/>
    <w:rsid w:val="00B336B3"/>
    <w:rsid w:val="00B34FD7"/>
    <w:rsid w:val="00B356D0"/>
    <w:rsid w:val="00B3630E"/>
    <w:rsid w:val="00B43286"/>
    <w:rsid w:val="00B47F0A"/>
    <w:rsid w:val="00B51D51"/>
    <w:rsid w:val="00B5487D"/>
    <w:rsid w:val="00B55C36"/>
    <w:rsid w:val="00B56049"/>
    <w:rsid w:val="00B609C1"/>
    <w:rsid w:val="00B610BE"/>
    <w:rsid w:val="00B61F14"/>
    <w:rsid w:val="00B64E78"/>
    <w:rsid w:val="00B66D19"/>
    <w:rsid w:val="00B73410"/>
    <w:rsid w:val="00B742ED"/>
    <w:rsid w:val="00B759EA"/>
    <w:rsid w:val="00B76C3F"/>
    <w:rsid w:val="00B82F94"/>
    <w:rsid w:val="00B84D30"/>
    <w:rsid w:val="00B931FB"/>
    <w:rsid w:val="00B96C95"/>
    <w:rsid w:val="00B9701D"/>
    <w:rsid w:val="00B97795"/>
    <w:rsid w:val="00BA2FD3"/>
    <w:rsid w:val="00BA6BC7"/>
    <w:rsid w:val="00BA6C44"/>
    <w:rsid w:val="00BA726F"/>
    <w:rsid w:val="00BA7FCF"/>
    <w:rsid w:val="00BB0187"/>
    <w:rsid w:val="00BB1B4A"/>
    <w:rsid w:val="00BB207E"/>
    <w:rsid w:val="00BB42E7"/>
    <w:rsid w:val="00BB4F8F"/>
    <w:rsid w:val="00BB536B"/>
    <w:rsid w:val="00BB6C88"/>
    <w:rsid w:val="00BC37A6"/>
    <w:rsid w:val="00BC3BA9"/>
    <w:rsid w:val="00BC6378"/>
    <w:rsid w:val="00BD2EC9"/>
    <w:rsid w:val="00BD63BF"/>
    <w:rsid w:val="00BE2C42"/>
    <w:rsid w:val="00BE3E82"/>
    <w:rsid w:val="00BE47A4"/>
    <w:rsid w:val="00BE610C"/>
    <w:rsid w:val="00BE7789"/>
    <w:rsid w:val="00BF0129"/>
    <w:rsid w:val="00BF1A83"/>
    <w:rsid w:val="00BF3506"/>
    <w:rsid w:val="00BF48A6"/>
    <w:rsid w:val="00BF694B"/>
    <w:rsid w:val="00C003FD"/>
    <w:rsid w:val="00C01210"/>
    <w:rsid w:val="00C02694"/>
    <w:rsid w:val="00C0334E"/>
    <w:rsid w:val="00C07A9B"/>
    <w:rsid w:val="00C17DE4"/>
    <w:rsid w:val="00C17F52"/>
    <w:rsid w:val="00C24988"/>
    <w:rsid w:val="00C25DB3"/>
    <w:rsid w:val="00C26B7C"/>
    <w:rsid w:val="00C33DBA"/>
    <w:rsid w:val="00C34002"/>
    <w:rsid w:val="00C368E6"/>
    <w:rsid w:val="00C37BCA"/>
    <w:rsid w:val="00C41EBE"/>
    <w:rsid w:val="00C42414"/>
    <w:rsid w:val="00C4287F"/>
    <w:rsid w:val="00C46C61"/>
    <w:rsid w:val="00C46F89"/>
    <w:rsid w:val="00C471ED"/>
    <w:rsid w:val="00C47FEB"/>
    <w:rsid w:val="00C5269E"/>
    <w:rsid w:val="00C539B3"/>
    <w:rsid w:val="00C54371"/>
    <w:rsid w:val="00C546F2"/>
    <w:rsid w:val="00C55D8E"/>
    <w:rsid w:val="00C57ADD"/>
    <w:rsid w:val="00C61557"/>
    <w:rsid w:val="00C65A96"/>
    <w:rsid w:val="00C6671E"/>
    <w:rsid w:val="00C66A6E"/>
    <w:rsid w:val="00C67534"/>
    <w:rsid w:val="00C70B02"/>
    <w:rsid w:val="00C73FC1"/>
    <w:rsid w:val="00C8020F"/>
    <w:rsid w:val="00C84A42"/>
    <w:rsid w:val="00C86D9B"/>
    <w:rsid w:val="00C8792D"/>
    <w:rsid w:val="00C90BB7"/>
    <w:rsid w:val="00CA32CB"/>
    <w:rsid w:val="00CA3A55"/>
    <w:rsid w:val="00CA47DC"/>
    <w:rsid w:val="00CA56E4"/>
    <w:rsid w:val="00CB15CE"/>
    <w:rsid w:val="00CB1D85"/>
    <w:rsid w:val="00CB1E32"/>
    <w:rsid w:val="00CB33D6"/>
    <w:rsid w:val="00CB3B68"/>
    <w:rsid w:val="00CB5A10"/>
    <w:rsid w:val="00CC1708"/>
    <w:rsid w:val="00CC39A0"/>
    <w:rsid w:val="00CC466F"/>
    <w:rsid w:val="00CC4E76"/>
    <w:rsid w:val="00CC63E7"/>
    <w:rsid w:val="00CD2470"/>
    <w:rsid w:val="00CD2616"/>
    <w:rsid w:val="00CD2688"/>
    <w:rsid w:val="00CD4F56"/>
    <w:rsid w:val="00CD5324"/>
    <w:rsid w:val="00CD5A0B"/>
    <w:rsid w:val="00CD7FC9"/>
    <w:rsid w:val="00CE0757"/>
    <w:rsid w:val="00CE4B4E"/>
    <w:rsid w:val="00CE5B9B"/>
    <w:rsid w:val="00CF3E48"/>
    <w:rsid w:val="00D015BF"/>
    <w:rsid w:val="00D10415"/>
    <w:rsid w:val="00D10523"/>
    <w:rsid w:val="00D134ED"/>
    <w:rsid w:val="00D13BCF"/>
    <w:rsid w:val="00D149DC"/>
    <w:rsid w:val="00D2650F"/>
    <w:rsid w:val="00D2709A"/>
    <w:rsid w:val="00D271C2"/>
    <w:rsid w:val="00D33461"/>
    <w:rsid w:val="00D35963"/>
    <w:rsid w:val="00D35CAE"/>
    <w:rsid w:val="00D36972"/>
    <w:rsid w:val="00D41610"/>
    <w:rsid w:val="00D41C4E"/>
    <w:rsid w:val="00D42BAB"/>
    <w:rsid w:val="00D43673"/>
    <w:rsid w:val="00D5203B"/>
    <w:rsid w:val="00D54FA9"/>
    <w:rsid w:val="00D57352"/>
    <w:rsid w:val="00D573CD"/>
    <w:rsid w:val="00D57D22"/>
    <w:rsid w:val="00D646EB"/>
    <w:rsid w:val="00D647A6"/>
    <w:rsid w:val="00D6633C"/>
    <w:rsid w:val="00D71E70"/>
    <w:rsid w:val="00D73A37"/>
    <w:rsid w:val="00D74304"/>
    <w:rsid w:val="00D768C3"/>
    <w:rsid w:val="00D82BC0"/>
    <w:rsid w:val="00D83DD4"/>
    <w:rsid w:val="00D8428F"/>
    <w:rsid w:val="00D904E7"/>
    <w:rsid w:val="00D909C1"/>
    <w:rsid w:val="00D913CA"/>
    <w:rsid w:val="00D91632"/>
    <w:rsid w:val="00D93398"/>
    <w:rsid w:val="00D93684"/>
    <w:rsid w:val="00D93E12"/>
    <w:rsid w:val="00D95F2B"/>
    <w:rsid w:val="00D95F72"/>
    <w:rsid w:val="00DA5D34"/>
    <w:rsid w:val="00DA7524"/>
    <w:rsid w:val="00DB0547"/>
    <w:rsid w:val="00DB164D"/>
    <w:rsid w:val="00DB4DAB"/>
    <w:rsid w:val="00DB6D4C"/>
    <w:rsid w:val="00DB7B07"/>
    <w:rsid w:val="00DC0F11"/>
    <w:rsid w:val="00DC20CB"/>
    <w:rsid w:val="00DC2F05"/>
    <w:rsid w:val="00DC4D71"/>
    <w:rsid w:val="00DD2CF8"/>
    <w:rsid w:val="00DD6103"/>
    <w:rsid w:val="00DE078F"/>
    <w:rsid w:val="00DE26E8"/>
    <w:rsid w:val="00DE7E90"/>
    <w:rsid w:val="00DF001F"/>
    <w:rsid w:val="00DF4013"/>
    <w:rsid w:val="00DF61BF"/>
    <w:rsid w:val="00E003BC"/>
    <w:rsid w:val="00E0099C"/>
    <w:rsid w:val="00E01D65"/>
    <w:rsid w:val="00E022A4"/>
    <w:rsid w:val="00E02773"/>
    <w:rsid w:val="00E02DE4"/>
    <w:rsid w:val="00E04A71"/>
    <w:rsid w:val="00E06C72"/>
    <w:rsid w:val="00E07B1C"/>
    <w:rsid w:val="00E1331D"/>
    <w:rsid w:val="00E150B0"/>
    <w:rsid w:val="00E15E8F"/>
    <w:rsid w:val="00E2356B"/>
    <w:rsid w:val="00E2538C"/>
    <w:rsid w:val="00E269DE"/>
    <w:rsid w:val="00E26CE8"/>
    <w:rsid w:val="00E301FC"/>
    <w:rsid w:val="00E30E31"/>
    <w:rsid w:val="00E316A6"/>
    <w:rsid w:val="00E32883"/>
    <w:rsid w:val="00E331C7"/>
    <w:rsid w:val="00E33361"/>
    <w:rsid w:val="00E41167"/>
    <w:rsid w:val="00E445F4"/>
    <w:rsid w:val="00E44CA3"/>
    <w:rsid w:val="00E46DC8"/>
    <w:rsid w:val="00E47D51"/>
    <w:rsid w:val="00E52D17"/>
    <w:rsid w:val="00E61A71"/>
    <w:rsid w:val="00E63BF7"/>
    <w:rsid w:val="00E63ED0"/>
    <w:rsid w:val="00E716C5"/>
    <w:rsid w:val="00E72282"/>
    <w:rsid w:val="00E74DCB"/>
    <w:rsid w:val="00E754EA"/>
    <w:rsid w:val="00E83B9D"/>
    <w:rsid w:val="00E84273"/>
    <w:rsid w:val="00E85C21"/>
    <w:rsid w:val="00E86B50"/>
    <w:rsid w:val="00E86DB1"/>
    <w:rsid w:val="00E87B3E"/>
    <w:rsid w:val="00E87CA8"/>
    <w:rsid w:val="00E9167B"/>
    <w:rsid w:val="00E91CD4"/>
    <w:rsid w:val="00E926D3"/>
    <w:rsid w:val="00E93D6E"/>
    <w:rsid w:val="00E9563F"/>
    <w:rsid w:val="00E96273"/>
    <w:rsid w:val="00E96F65"/>
    <w:rsid w:val="00E97BBE"/>
    <w:rsid w:val="00EA30A5"/>
    <w:rsid w:val="00EA362E"/>
    <w:rsid w:val="00EA4C97"/>
    <w:rsid w:val="00EB0148"/>
    <w:rsid w:val="00EB1DCC"/>
    <w:rsid w:val="00EB2A17"/>
    <w:rsid w:val="00EB2D56"/>
    <w:rsid w:val="00EB3B65"/>
    <w:rsid w:val="00EB6301"/>
    <w:rsid w:val="00EB6CB4"/>
    <w:rsid w:val="00EB722A"/>
    <w:rsid w:val="00EC18B5"/>
    <w:rsid w:val="00EC2AC2"/>
    <w:rsid w:val="00EC4FC9"/>
    <w:rsid w:val="00EC6CF8"/>
    <w:rsid w:val="00EC7B2E"/>
    <w:rsid w:val="00ED0318"/>
    <w:rsid w:val="00ED0C36"/>
    <w:rsid w:val="00ED542E"/>
    <w:rsid w:val="00ED66C9"/>
    <w:rsid w:val="00EE46D6"/>
    <w:rsid w:val="00EE5719"/>
    <w:rsid w:val="00EF4E93"/>
    <w:rsid w:val="00EF53C0"/>
    <w:rsid w:val="00EF617E"/>
    <w:rsid w:val="00EF74D9"/>
    <w:rsid w:val="00F02FD1"/>
    <w:rsid w:val="00F07FE9"/>
    <w:rsid w:val="00F10957"/>
    <w:rsid w:val="00F11B40"/>
    <w:rsid w:val="00F13F20"/>
    <w:rsid w:val="00F20727"/>
    <w:rsid w:val="00F258C0"/>
    <w:rsid w:val="00F30B9F"/>
    <w:rsid w:val="00F36678"/>
    <w:rsid w:val="00F40950"/>
    <w:rsid w:val="00F4321F"/>
    <w:rsid w:val="00F43976"/>
    <w:rsid w:val="00F45E17"/>
    <w:rsid w:val="00F47AD6"/>
    <w:rsid w:val="00F5041E"/>
    <w:rsid w:val="00F517D8"/>
    <w:rsid w:val="00F63286"/>
    <w:rsid w:val="00F67128"/>
    <w:rsid w:val="00F72F08"/>
    <w:rsid w:val="00F7436F"/>
    <w:rsid w:val="00F75B28"/>
    <w:rsid w:val="00F76D9D"/>
    <w:rsid w:val="00F8254A"/>
    <w:rsid w:val="00F8455F"/>
    <w:rsid w:val="00F85C6C"/>
    <w:rsid w:val="00F86864"/>
    <w:rsid w:val="00F87074"/>
    <w:rsid w:val="00F8752A"/>
    <w:rsid w:val="00F911FF"/>
    <w:rsid w:val="00F92B57"/>
    <w:rsid w:val="00F931BD"/>
    <w:rsid w:val="00F937DB"/>
    <w:rsid w:val="00F96469"/>
    <w:rsid w:val="00F96CCC"/>
    <w:rsid w:val="00FA112F"/>
    <w:rsid w:val="00FA1FDF"/>
    <w:rsid w:val="00FA2230"/>
    <w:rsid w:val="00FA2926"/>
    <w:rsid w:val="00FA5541"/>
    <w:rsid w:val="00FB4B81"/>
    <w:rsid w:val="00FB6713"/>
    <w:rsid w:val="00FC07F8"/>
    <w:rsid w:val="00FC53FB"/>
    <w:rsid w:val="00FC61D8"/>
    <w:rsid w:val="00FC790F"/>
    <w:rsid w:val="00FD328F"/>
    <w:rsid w:val="00FD38E0"/>
    <w:rsid w:val="00FD703E"/>
    <w:rsid w:val="00FD7568"/>
    <w:rsid w:val="00FE1EDD"/>
    <w:rsid w:val="00FE38FA"/>
    <w:rsid w:val="00FE398D"/>
    <w:rsid w:val="00FF4A9B"/>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9CDE4"/>
  <w15:chartTrackingRefBased/>
  <w15:docId w15:val="{0F805563-4F98-4CFB-BC94-3C7B807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29"/>
  </w:style>
  <w:style w:type="paragraph" w:styleId="Footer">
    <w:name w:val="footer"/>
    <w:basedOn w:val="Normal"/>
    <w:link w:val="FooterChar"/>
    <w:uiPriority w:val="99"/>
    <w:unhideWhenUsed/>
    <w:rsid w:val="0080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29"/>
  </w:style>
  <w:style w:type="paragraph" w:styleId="NoSpacing">
    <w:name w:val="No Spacing"/>
    <w:link w:val="NoSpacingChar"/>
    <w:uiPriority w:val="1"/>
    <w:qFormat/>
    <w:rsid w:val="008030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029"/>
    <w:rPr>
      <w:rFonts w:eastAsiaTheme="minorEastAsia"/>
      <w:lang w:val="en-US"/>
    </w:rPr>
  </w:style>
  <w:style w:type="paragraph" w:styleId="BalloonText">
    <w:name w:val="Balloon Text"/>
    <w:basedOn w:val="Normal"/>
    <w:link w:val="BalloonTextChar"/>
    <w:uiPriority w:val="99"/>
    <w:semiHidden/>
    <w:unhideWhenUsed/>
    <w:rsid w:val="00B5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36"/>
    <w:rPr>
      <w:rFonts w:ascii="Segoe UI" w:hAnsi="Segoe UI" w:cs="Segoe UI"/>
      <w:sz w:val="18"/>
      <w:szCs w:val="18"/>
    </w:rPr>
  </w:style>
  <w:style w:type="paragraph" w:styleId="ListParagraph">
    <w:name w:val="List Paragraph"/>
    <w:basedOn w:val="Normal"/>
    <w:uiPriority w:val="34"/>
    <w:qFormat/>
    <w:rsid w:val="009D02A1"/>
    <w:pPr>
      <w:spacing w:after="0" w:line="240" w:lineRule="auto"/>
      <w:ind w:left="720"/>
      <w:contextualSpacing/>
    </w:pPr>
    <w:rPr>
      <w:rFonts w:ascii="Calibri" w:hAnsi="Calibri" w:cs="Calibri"/>
    </w:rPr>
  </w:style>
  <w:style w:type="paragraph" w:customStyle="1" w:styleId="paragraph">
    <w:name w:val="paragraph"/>
    <w:basedOn w:val="Normal"/>
    <w:rsid w:val="004869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69D8"/>
  </w:style>
  <w:style w:type="character" w:customStyle="1" w:styleId="eop">
    <w:name w:val="eop"/>
    <w:basedOn w:val="DefaultParagraphFont"/>
    <w:rsid w:val="00486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4979">
      <w:bodyDiv w:val="1"/>
      <w:marLeft w:val="0"/>
      <w:marRight w:val="0"/>
      <w:marTop w:val="0"/>
      <w:marBottom w:val="0"/>
      <w:divBdr>
        <w:top w:val="none" w:sz="0" w:space="0" w:color="auto"/>
        <w:left w:val="none" w:sz="0" w:space="0" w:color="auto"/>
        <w:bottom w:val="none" w:sz="0" w:space="0" w:color="auto"/>
        <w:right w:val="none" w:sz="0" w:space="0" w:color="auto"/>
      </w:divBdr>
    </w:div>
    <w:div w:id="117842665">
      <w:bodyDiv w:val="1"/>
      <w:marLeft w:val="0"/>
      <w:marRight w:val="0"/>
      <w:marTop w:val="0"/>
      <w:marBottom w:val="0"/>
      <w:divBdr>
        <w:top w:val="none" w:sz="0" w:space="0" w:color="auto"/>
        <w:left w:val="none" w:sz="0" w:space="0" w:color="auto"/>
        <w:bottom w:val="none" w:sz="0" w:space="0" w:color="auto"/>
        <w:right w:val="none" w:sz="0" w:space="0" w:color="auto"/>
      </w:divBdr>
    </w:div>
    <w:div w:id="138039828">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301279306">
      <w:bodyDiv w:val="1"/>
      <w:marLeft w:val="0"/>
      <w:marRight w:val="0"/>
      <w:marTop w:val="0"/>
      <w:marBottom w:val="0"/>
      <w:divBdr>
        <w:top w:val="none" w:sz="0" w:space="0" w:color="auto"/>
        <w:left w:val="none" w:sz="0" w:space="0" w:color="auto"/>
        <w:bottom w:val="none" w:sz="0" w:space="0" w:color="auto"/>
        <w:right w:val="none" w:sz="0" w:space="0" w:color="auto"/>
      </w:divBdr>
    </w:div>
    <w:div w:id="503319125">
      <w:bodyDiv w:val="1"/>
      <w:marLeft w:val="0"/>
      <w:marRight w:val="0"/>
      <w:marTop w:val="0"/>
      <w:marBottom w:val="0"/>
      <w:divBdr>
        <w:top w:val="none" w:sz="0" w:space="0" w:color="auto"/>
        <w:left w:val="none" w:sz="0" w:space="0" w:color="auto"/>
        <w:bottom w:val="none" w:sz="0" w:space="0" w:color="auto"/>
        <w:right w:val="none" w:sz="0" w:space="0" w:color="auto"/>
      </w:divBdr>
      <w:divsChild>
        <w:div w:id="849222006">
          <w:marLeft w:val="0"/>
          <w:marRight w:val="0"/>
          <w:marTop w:val="0"/>
          <w:marBottom w:val="0"/>
          <w:divBdr>
            <w:top w:val="none" w:sz="0" w:space="0" w:color="auto"/>
            <w:left w:val="none" w:sz="0" w:space="0" w:color="auto"/>
            <w:bottom w:val="none" w:sz="0" w:space="0" w:color="auto"/>
            <w:right w:val="none" w:sz="0" w:space="0" w:color="auto"/>
          </w:divBdr>
        </w:div>
        <w:div w:id="1385786276">
          <w:marLeft w:val="0"/>
          <w:marRight w:val="0"/>
          <w:marTop w:val="0"/>
          <w:marBottom w:val="0"/>
          <w:divBdr>
            <w:top w:val="none" w:sz="0" w:space="0" w:color="auto"/>
            <w:left w:val="none" w:sz="0" w:space="0" w:color="auto"/>
            <w:bottom w:val="none" w:sz="0" w:space="0" w:color="auto"/>
            <w:right w:val="none" w:sz="0" w:space="0" w:color="auto"/>
          </w:divBdr>
        </w:div>
        <w:div w:id="165560304">
          <w:marLeft w:val="0"/>
          <w:marRight w:val="0"/>
          <w:marTop w:val="0"/>
          <w:marBottom w:val="0"/>
          <w:divBdr>
            <w:top w:val="none" w:sz="0" w:space="0" w:color="auto"/>
            <w:left w:val="none" w:sz="0" w:space="0" w:color="auto"/>
            <w:bottom w:val="none" w:sz="0" w:space="0" w:color="auto"/>
            <w:right w:val="none" w:sz="0" w:space="0" w:color="auto"/>
          </w:divBdr>
        </w:div>
        <w:div w:id="1899894309">
          <w:marLeft w:val="0"/>
          <w:marRight w:val="0"/>
          <w:marTop w:val="0"/>
          <w:marBottom w:val="0"/>
          <w:divBdr>
            <w:top w:val="none" w:sz="0" w:space="0" w:color="auto"/>
            <w:left w:val="none" w:sz="0" w:space="0" w:color="auto"/>
            <w:bottom w:val="none" w:sz="0" w:space="0" w:color="auto"/>
            <w:right w:val="none" w:sz="0" w:space="0" w:color="auto"/>
          </w:divBdr>
        </w:div>
      </w:divsChild>
    </w:div>
    <w:div w:id="647517031">
      <w:bodyDiv w:val="1"/>
      <w:marLeft w:val="0"/>
      <w:marRight w:val="0"/>
      <w:marTop w:val="0"/>
      <w:marBottom w:val="0"/>
      <w:divBdr>
        <w:top w:val="none" w:sz="0" w:space="0" w:color="auto"/>
        <w:left w:val="none" w:sz="0" w:space="0" w:color="auto"/>
        <w:bottom w:val="none" w:sz="0" w:space="0" w:color="auto"/>
        <w:right w:val="none" w:sz="0" w:space="0" w:color="auto"/>
      </w:divBdr>
      <w:divsChild>
        <w:div w:id="573201105">
          <w:marLeft w:val="0"/>
          <w:marRight w:val="0"/>
          <w:marTop w:val="0"/>
          <w:marBottom w:val="0"/>
          <w:divBdr>
            <w:top w:val="none" w:sz="0" w:space="0" w:color="auto"/>
            <w:left w:val="none" w:sz="0" w:space="0" w:color="auto"/>
            <w:bottom w:val="none" w:sz="0" w:space="0" w:color="auto"/>
            <w:right w:val="none" w:sz="0" w:space="0" w:color="auto"/>
          </w:divBdr>
        </w:div>
      </w:divsChild>
    </w:div>
    <w:div w:id="667368063">
      <w:bodyDiv w:val="1"/>
      <w:marLeft w:val="0"/>
      <w:marRight w:val="0"/>
      <w:marTop w:val="0"/>
      <w:marBottom w:val="0"/>
      <w:divBdr>
        <w:top w:val="none" w:sz="0" w:space="0" w:color="auto"/>
        <w:left w:val="none" w:sz="0" w:space="0" w:color="auto"/>
        <w:bottom w:val="none" w:sz="0" w:space="0" w:color="auto"/>
        <w:right w:val="none" w:sz="0" w:space="0" w:color="auto"/>
      </w:divBdr>
      <w:divsChild>
        <w:div w:id="58408259">
          <w:marLeft w:val="0"/>
          <w:marRight w:val="0"/>
          <w:marTop w:val="0"/>
          <w:marBottom w:val="0"/>
          <w:divBdr>
            <w:top w:val="none" w:sz="0" w:space="0" w:color="auto"/>
            <w:left w:val="none" w:sz="0" w:space="0" w:color="auto"/>
            <w:bottom w:val="none" w:sz="0" w:space="0" w:color="auto"/>
            <w:right w:val="none" w:sz="0" w:space="0" w:color="auto"/>
          </w:divBdr>
        </w:div>
        <w:div w:id="1247763427">
          <w:marLeft w:val="0"/>
          <w:marRight w:val="0"/>
          <w:marTop w:val="0"/>
          <w:marBottom w:val="0"/>
          <w:divBdr>
            <w:top w:val="none" w:sz="0" w:space="0" w:color="auto"/>
            <w:left w:val="none" w:sz="0" w:space="0" w:color="auto"/>
            <w:bottom w:val="none" w:sz="0" w:space="0" w:color="auto"/>
            <w:right w:val="none" w:sz="0" w:space="0" w:color="auto"/>
          </w:divBdr>
        </w:div>
        <w:div w:id="700396255">
          <w:marLeft w:val="0"/>
          <w:marRight w:val="0"/>
          <w:marTop w:val="0"/>
          <w:marBottom w:val="0"/>
          <w:divBdr>
            <w:top w:val="none" w:sz="0" w:space="0" w:color="auto"/>
            <w:left w:val="none" w:sz="0" w:space="0" w:color="auto"/>
            <w:bottom w:val="none" w:sz="0" w:space="0" w:color="auto"/>
            <w:right w:val="none" w:sz="0" w:space="0" w:color="auto"/>
          </w:divBdr>
        </w:div>
        <w:div w:id="680086624">
          <w:marLeft w:val="0"/>
          <w:marRight w:val="0"/>
          <w:marTop w:val="0"/>
          <w:marBottom w:val="0"/>
          <w:divBdr>
            <w:top w:val="none" w:sz="0" w:space="0" w:color="auto"/>
            <w:left w:val="none" w:sz="0" w:space="0" w:color="auto"/>
            <w:bottom w:val="none" w:sz="0" w:space="0" w:color="auto"/>
            <w:right w:val="none" w:sz="0" w:space="0" w:color="auto"/>
          </w:divBdr>
        </w:div>
        <w:div w:id="738137869">
          <w:marLeft w:val="0"/>
          <w:marRight w:val="0"/>
          <w:marTop w:val="0"/>
          <w:marBottom w:val="0"/>
          <w:divBdr>
            <w:top w:val="none" w:sz="0" w:space="0" w:color="auto"/>
            <w:left w:val="none" w:sz="0" w:space="0" w:color="auto"/>
            <w:bottom w:val="none" w:sz="0" w:space="0" w:color="auto"/>
            <w:right w:val="none" w:sz="0" w:space="0" w:color="auto"/>
          </w:divBdr>
        </w:div>
        <w:div w:id="1472988814">
          <w:marLeft w:val="0"/>
          <w:marRight w:val="0"/>
          <w:marTop w:val="0"/>
          <w:marBottom w:val="0"/>
          <w:divBdr>
            <w:top w:val="none" w:sz="0" w:space="0" w:color="auto"/>
            <w:left w:val="none" w:sz="0" w:space="0" w:color="auto"/>
            <w:bottom w:val="none" w:sz="0" w:space="0" w:color="auto"/>
            <w:right w:val="none" w:sz="0" w:space="0" w:color="auto"/>
          </w:divBdr>
        </w:div>
        <w:div w:id="186677836">
          <w:marLeft w:val="0"/>
          <w:marRight w:val="0"/>
          <w:marTop w:val="0"/>
          <w:marBottom w:val="0"/>
          <w:divBdr>
            <w:top w:val="none" w:sz="0" w:space="0" w:color="auto"/>
            <w:left w:val="none" w:sz="0" w:space="0" w:color="auto"/>
            <w:bottom w:val="none" w:sz="0" w:space="0" w:color="auto"/>
            <w:right w:val="none" w:sz="0" w:space="0" w:color="auto"/>
          </w:divBdr>
        </w:div>
        <w:div w:id="1796873870">
          <w:marLeft w:val="0"/>
          <w:marRight w:val="0"/>
          <w:marTop w:val="0"/>
          <w:marBottom w:val="0"/>
          <w:divBdr>
            <w:top w:val="none" w:sz="0" w:space="0" w:color="auto"/>
            <w:left w:val="none" w:sz="0" w:space="0" w:color="auto"/>
            <w:bottom w:val="none" w:sz="0" w:space="0" w:color="auto"/>
            <w:right w:val="none" w:sz="0" w:space="0" w:color="auto"/>
          </w:divBdr>
        </w:div>
        <w:div w:id="1146891796">
          <w:marLeft w:val="0"/>
          <w:marRight w:val="0"/>
          <w:marTop w:val="0"/>
          <w:marBottom w:val="0"/>
          <w:divBdr>
            <w:top w:val="none" w:sz="0" w:space="0" w:color="auto"/>
            <w:left w:val="none" w:sz="0" w:space="0" w:color="auto"/>
            <w:bottom w:val="none" w:sz="0" w:space="0" w:color="auto"/>
            <w:right w:val="none" w:sz="0" w:space="0" w:color="auto"/>
          </w:divBdr>
        </w:div>
        <w:div w:id="1093673130">
          <w:marLeft w:val="0"/>
          <w:marRight w:val="0"/>
          <w:marTop w:val="0"/>
          <w:marBottom w:val="0"/>
          <w:divBdr>
            <w:top w:val="none" w:sz="0" w:space="0" w:color="auto"/>
            <w:left w:val="none" w:sz="0" w:space="0" w:color="auto"/>
            <w:bottom w:val="none" w:sz="0" w:space="0" w:color="auto"/>
            <w:right w:val="none" w:sz="0" w:space="0" w:color="auto"/>
          </w:divBdr>
        </w:div>
      </w:divsChild>
    </w:div>
    <w:div w:id="753207622">
      <w:bodyDiv w:val="1"/>
      <w:marLeft w:val="0"/>
      <w:marRight w:val="0"/>
      <w:marTop w:val="0"/>
      <w:marBottom w:val="0"/>
      <w:divBdr>
        <w:top w:val="none" w:sz="0" w:space="0" w:color="auto"/>
        <w:left w:val="none" w:sz="0" w:space="0" w:color="auto"/>
        <w:bottom w:val="none" w:sz="0" w:space="0" w:color="auto"/>
        <w:right w:val="none" w:sz="0" w:space="0" w:color="auto"/>
      </w:divBdr>
    </w:div>
    <w:div w:id="795873729">
      <w:bodyDiv w:val="1"/>
      <w:marLeft w:val="0"/>
      <w:marRight w:val="0"/>
      <w:marTop w:val="0"/>
      <w:marBottom w:val="0"/>
      <w:divBdr>
        <w:top w:val="none" w:sz="0" w:space="0" w:color="auto"/>
        <w:left w:val="none" w:sz="0" w:space="0" w:color="auto"/>
        <w:bottom w:val="none" w:sz="0" w:space="0" w:color="auto"/>
        <w:right w:val="none" w:sz="0" w:space="0" w:color="auto"/>
      </w:divBdr>
    </w:div>
    <w:div w:id="961883312">
      <w:bodyDiv w:val="1"/>
      <w:marLeft w:val="0"/>
      <w:marRight w:val="0"/>
      <w:marTop w:val="0"/>
      <w:marBottom w:val="0"/>
      <w:divBdr>
        <w:top w:val="none" w:sz="0" w:space="0" w:color="auto"/>
        <w:left w:val="none" w:sz="0" w:space="0" w:color="auto"/>
        <w:bottom w:val="none" w:sz="0" w:space="0" w:color="auto"/>
        <w:right w:val="none" w:sz="0" w:space="0" w:color="auto"/>
      </w:divBdr>
    </w:div>
    <w:div w:id="1140415047">
      <w:bodyDiv w:val="1"/>
      <w:marLeft w:val="0"/>
      <w:marRight w:val="0"/>
      <w:marTop w:val="0"/>
      <w:marBottom w:val="0"/>
      <w:divBdr>
        <w:top w:val="none" w:sz="0" w:space="0" w:color="auto"/>
        <w:left w:val="none" w:sz="0" w:space="0" w:color="auto"/>
        <w:bottom w:val="none" w:sz="0" w:space="0" w:color="auto"/>
        <w:right w:val="none" w:sz="0" w:space="0" w:color="auto"/>
      </w:divBdr>
    </w:div>
    <w:div w:id="1173299816">
      <w:bodyDiv w:val="1"/>
      <w:marLeft w:val="0"/>
      <w:marRight w:val="0"/>
      <w:marTop w:val="0"/>
      <w:marBottom w:val="0"/>
      <w:divBdr>
        <w:top w:val="none" w:sz="0" w:space="0" w:color="auto"/>
        <w:left w:val="none" w:sz="0" w:space="0" w:color="auto"/>
        <w:bottom w:val="none" w:sz="0" w:space="0" w:color="auto"/>
        <w:right w:val="none" w:sz="0" w:space="0" w:color="auto"/>
      </w:divBdr>
    </w:div>
    <w:div w:id="1239175403">
      <w:bodyDiv w:val="1"/>
      <w:marLeft w:val="0"/>
      <w:marRight w:val="0"/>
      <w:marTop w:val="0"/>
      <w:marBottom w:val="0"/>
      <w:divBdr>
        <w:top w:val="none" w:sz="0" w:space="0" w:color="auto"/>
        <w:left w:val="none" w:sz="0" w:space="0" w:color="auto"/>
        <w:bottom w:val="none" w:sz="0" w:space="0" w:color="auto"/>
        <w:right w:val="none" w:sz="0" w:space="0" w:color="auto"/>
      </w:divBdr>
      <w:divsChild>
        <w:div w:id="1193954553">
          <w:marLeft w:val="0"/>
          <w:marRight w:val="0"/>
          <w:marTop w:val="0"/>
          <w:marBottom w:val="0"/>
          <w:divBdr>
            <w:top w:val="none" w:sz="0" w:space="0" w:color="auto"/>
            <w:left w:val="none" w:sz="0" w:space="0" w:color="auto"/>
            <w:bottom w:val="none" w:sz="0" w:space="0" w:color="auto"/>
            <w:right w:val="none" w:sz="0" w:space="0" w:color="auto"/>
          </w:divBdr>
        </w:div>
        <w:div w:id="406264355">
          <w:marLeft w:val="0"/>
          <w:marRight w:val="0"/>
          <w:marTop w:val="0"/>
          <w:marBottom w:val="0"/>
          <w:divBdr>
            <w:top w:val="none" w:sz="0" w:space="0" w:color="auto"/>
            <w:left w:val="none" w:sz="0" w:space="0" w:color="auto"/>
            <w:bottom w:val="none" w:sz="0" w:space="0" w:color="auto"/>
            <w:right w:val="none" w:sz="0" w:space="0" w:color="auto"/>
          </w:divBdr>
        </w:div>
        <w:div w:id="1349134771">
          <w:marLeft w:val="0"/>
          <w:marRight w:val="0"/>
          <w:marTop w:val="0"/>
          <w:marBottom w:val="0"/>
          <w:divBdr>
            <w:top w:val="none" w:sz="0" w:space="0" w:color="auto"/>
            <w:left w:val="none" w:sz="0" w:space="0" w:color="auto"/>
            <w:bottom w:val="none" w:sz="0" w:space="0" w:color="auto"/>
            <w:right w:val="none" w:sz="0" w:space="0" w:color="auto"/>
          </w:divBdr>
        </w:div>
        <w:div w:id="1498233047">
          <w:marLeft w:val="0"/>
          <w:marRight w:val="0"/>
          <w:marTop w:val="0"/>
          <w:marBottom w:val="0"/>
          <w:divBdr>
            <w:top w:val="none" w:sz="0" w:space="0" w:color="auto"/>
            <w:left w:val="none" w:sz="0" w:space="0" w:color="auto"/>
            <w:bottom w:val="none" w:sz="0" w:space="0" w:color="auto"/>
            <w:right w:val="none" w:sz="0" w:space="0" w:color="auto"/>
          </w:divBdr>
        </w:div>
        <w:div w:id="580019503">
          <w:marLeft w:val="0"/>
          <w:marRight w:val="0"/>
          <w:marTop w:val="0"/>
          <w:marBottom w:val="0"/>
          <w:divBdr>
            <w:top w:val="none" w:sz="0" w:space="0" w:color="auto"/>
            <w:left w:val="none" w:sz="0" w:space="0" w:color="auto"/>
            <w:bottom w:val="none" w:sz="0" w:space="0" w:color="auto"/>
            <w:right w:val="none" w:sz="0" w:space="0" w:color="auto"/>
          </w:divBdr>
        </w:div>
        <w:div w:id="1411122705">
          <w:marLeft w:val="0"/>
          <w:marRight w:val="0"/>
          <w:marTop w:val="0"/>
          <w:marBottom w:val="0"/>
          <w:divBdr>
            <w:top w:val="none" w:sz="0" w:space="0" w:color="auto"/>
            <w:left w:val="none" w:sz="0" w:space="0" w:color="auto"/>
            <w:bottom w:val="none" w:sz="0" w:space="0" w:color="auto"/>
            <w:right w:val="none" w:sz="0" w:space="0" w:color="auto"/>
          </w:divBdr>
        </w:div>
      </w:divsChild>
    </w:div>
    <w:div w:id="1358964238">
      <w:bodyDiv w:val="1"/>
      <w:marLeft w:val="0"/>
      <w:marRight w:val="0"/>
      <w:marTop w:val="0"/>
      <w:marBottom w:val="0"/>
      <w:divBdr>
        <w:top w:val="none" w:sz="0" w:space="0" w:color="auto"/>
        <w:left w:val="none" w:sz="0" w:space="0" w:color="auto"/>
        <w:bottom w:val="none" w:sz="0" w:space="0" w:color="auto"/>
        <w:right w:val="none" w:sz="0" w:space="0" w:color="auto"/>
      </w:divBdr>
      <w:divsChild>
        <w:div w:id="1180117101">
          <w:marLeft w:val="0"/>
          <w:marRight w:val="0"/>
          <w:marTop w:val="0"/>
          <w:marBottom w:val="0"/>
          <w:divBdr>
            <w:top w:val="none" w:sz="0" w:space="0" w:color="auto"/>
            <w:left w:val="none" w:sz="0" w:space="0" w:color="auto"/>
            <w:bottom w:val="none" w:sz="0" w:space="0" w:color="auto"/>
            <w:right w:val="none" w:sz="0" w:space="0" w:color="auto"/>
          </w:divBdr>
        </w:div>
        <w:div w:id="2101482862">
          <w:marLeft w:val="0"/>
          <w:marRight w:val="0"/>
          <w:marTop w:val="0"/>
          <w:marBottom w:val="0"/>
          <w:divBdr>
            <w:top w:val="none" w:sz="0" w:space="0" w:color="auto"/>
            <w:left w:val="none" w:sz="0" w:space="0" w:color="auto"/>
            <w:bottom w:val="none" w:sz="0" w:space="0" w:color="auto"/>
            <w:right w:val="none" w:sz="0" w:space="0" w:color="auto"/>
          </w:divBdr>
        </w:div>
        <w:div w:id="470371225">
          <w:marLeft w:val="0"/>
          <w:marRight w:val="0"/>
          <w:marTop w:val="0"/>
          <w:marBottom w:val="0"/>
          <w:divBdr>
            <w:top w:val="none" w:sz="0" w:space="0" w:color="auto"/>
            <w:left w:val="none" w:sz="0" w:space="0" w:color="auto"/>
            <w:bottom w:val="none" w:sz="0" w:space="0" w:color="auto"/>
            <w:right w:val="none" w:sz="0" w:space="0" w:color="auto"/>
          </w:divBdr>
        </w:div>
        <w:div w:id="1358896072">
          <w:marLeft w:val="0"/>
          <w:marRight w:val="0"/>
          <w:marTop w:val="0"/>
          <w:marBottom w:val="0"/>
          <w:divBdr>
            <w:top w:val="none" w:sz="0" w:space="0" w:color="auto"/>
            <w:left w:val="none" w:sz="0" w:space="0" w:color="auto"/>
            <w:bottom w:val="none" w:sz="0" w:space="0" w:color="auto"/>
            <w:right w:val="none" w:sz="0" w:space="0" w:color="auto"/>
          </w:divBdr>
        </w:div>
      </w:divsChild>
    </w:div>
    <w:div w:id="1411275190">
      <w:bodyDiv w:val="1"/>
      <w:marLeft w:val="0"/>
      <w:marRight w:val="0"/>
      <w:marTop w:val="0"/>
      <w:marBottom w:val="0"/>
      <w:divBdr>
        <w:top w:val="none" w:sz="0" w:space="0" w:color="auto"/>
        <w:left w:val="none" w:sz="0" w:space="0" w:color="auto"/>
        <w:bottom w:val="none" w:sz="0" w:space="0" w:color="auto"/>
        <w:right w:val="none" w:sz="0" w:space="0" w:color="auto"/>
      </w:divBdr>
    </w:div>
    <w:div w:id="1723597162">
      <w:bodyDiv w:val="1"/>
      <w:marLeft w:val="0"/>
      <w:marRight w:val="0"/>
      <w:marTop w:val="0"/>
      <w:marBottom w:val="0"/>
      <w:divBdr>
        <w:top w:val="none" w:sz="0" w:space="0" w:color="auto"/>
        <w:left w:val="none" w:sz="0" w:space="0" w:color="auto"/>
        <w:bottom w:val="none" w:sz="0" w:space="0" w:color="auto"/>
        <w:right w:val="none" w:sz="0" w:space="0" w:color="auto"/>
      </w:divBdr>
    </w:div>
    <w:div w:id="1931039610">
      <w:bodyDiv w:val="1"/>
      <w:marLeft w:val="0"/>
      <w:marRight w:val="0"/>
      <w:marTop w:val="0"/>
      <w:marBottom w:val="0"/>
      <w:divBdr>
        <w:top w:val="none" w:sz="0" w:space="0" w:color="auto"/>
        <w:left w:val="none" w:sz="0" w:space="0" w:color="auto"/>
        <w:bottom w:val="none" w:sz="0" w:space="0" w:color="auto"/>
        <w:right w:val="none" w:sz="0" w:space="0" w:color="auto"/>
      </w:divBdr>
    </w:div>
    <w:div w:id="21135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image002.png@01D916BB.AA6D3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update from Community Pharmacy Liverpool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Annual Report
2020 - 20221</vt:lpstr>
    </vt:vector>
  </TitlesOfParts>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
2022 - 2023</dc:title>
  <dc:subject/>
  <dc:creator>August 2023</dc:creator>
  <cp:keywords/>
  <dc:description/>
  <cp:lastModifiedBy>Matt Harvey</cp:lastModifiedBy>
  <cp:revision>85</cp:revision>
  <dcterms:created xsi:type="dcterms:W3CDTF">2023-08-15T12:41:00Z</dcterms:created>
  <dcterms:modified xsi:type="dcterms:W3CDTF">2023-09-05T16:59:00Z</dcterms:modified>
</cp:coreProperties>
</file>