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BED4" w14:textId="77777777" w:rsidR="00E452D1" w:rsidRDefault="00E452D1" w:rsidP="003277AB">
      <w:pPr>
        <w:pStyle w:val="Heading1"/>
        <w:spacing w:before="1"/>
        <w:ind w:left="0"/>
        <w:rPr>
          <w:rFonts w:ascii="Arial" w:hAnsi="Arial" w:cs="Arial"/>
          <w:b/>
          <w:color w:val="5A913D"/>
        </w:rPr>
      </w:pPr>
    </w:p>
    <w:p w14:paraId="6BB14E8C" w14:textId="171EECCA" w:rsidR="003277AB" w:rsidRPr="0051517F" w:rsidRDefault="003277AB" w:rsidP="003277AB">
      <w:pPr>
        <w:pStyle w:val="Heading1"/>
        <w:spacing w:before="1"/>
        <w:ind w:left="0"/>
        <w:rPr>
          <w:rFonts w:ascii="Arial" w:hAnsi="Arial" w:cs="Arial"/>
          <w:b/>
          <w:color w:val="5A913D"/>
        </w:rPr>
      </w:pPr>
      <w:r w:rsidRPr="0051517F">
        <w:rPr>
          <w:rFonts w:ascii="Arial" w:hAnsi="Arial" w:cs="Arial"/>
          <w:b/>
          <w:color w:val="5A913D"/>
        </w:rPr>
        <w:t>Community Pharmacy Tracker</w:t>
      </w:r>
    </w:p>
    <w:p w14:paraId="0C1F4ED1" w14:textId="77777777" w:rsidR="003277AB" w:rsidRPr="0051517F" w:rsidRDefault="003277AB" w:rsidP="003277AB">
      <w:pPr>
        <w:pStyle w:val="Heading1"/>
        <w:spacing w:before="1"/>
        <w:ind w:left="0"/>
        <w:rPr>
          <w:rFonts w:ascii="Arial" w:hAnsi="Arial" w:cs="Arial"/>
          <w:bCs/>
          <w:color w:val="5A913D"/>
          <w:sz w:val="22"/>
          <w:szCs w:val="22"/>
        </w:rPr>
      </w:pPr>
    </w:p>
    <w:p w14:paraId="281F6871" w14:textId="77777777" w:rsidR="003277AB" w:rsidRPr="0051517F" w:rsidRDefault="003277AB" w:rsidP="003277AB">
      <w:pPr>
        <w:pStyle w:val="Heading1"/>
        <w:spacing w:before="1"/>
        <w:ind w:left="0"/>
        <w:rPr>
          <w:rFonts w:ascii="Arial" w:hAnsi="Arial" w:cs="Arial"/>
          <w:bCs/>
          <w:color w:val="5A913D"/>
          <w:sz w:val="24"/>
          <w:szCs w:val="24"/>
        </w:rPr>
      </w:pPr>
      <w:r w:rsidRPr="0051517F">
        <w:rPr>
          <w:rFonts w:ascii="Arial" w:hAnsi="Arial" w:cs="Arial"/>
          <w:bCs/>
          <w:color w:val="5A913D"/>
          <w:sz w:val="24"/>
          <w:szCs w:val="24"/>
        </w:rPr>
        <w:t>If you are part of a pharmacy group or multiple, please liaise with your company managers / head office.</w:t>
      </w:r>
    </w:p>
    <w:p w14:paraId="57F67996" w14:textId="77777777" w:rsidR="003277AB" w:rsidRDefault="003277AB" w:rsidP="003277AB">
      <w:pPr>
        <w:rPr>
          <w:rFonts w:ascii="Arial" w:hAnsi="Arial" w:cs="Arial"/>
        </w:rPr>
      </w:pPr>
    </w:p>
    <w:tbl>
      <w:tblPr>
        <w:tblStyle w:val="TableGrid"/>
        <w:tblW w:w="0" w:type="auto"/>
        <w:tblLook w:val="04A0" w:firstRow="1" w:lastRow="0" w:firstColumn="1" w:lastColumn="0" w:noHBand="0" w:noVBand="1"/>
      </w:tblPr>
      <w:tblGrid>
        <w:gridCol w:w="1413"/>
        <w:gridCol w:w="1417"/>
        <w:gridCol w:w="1560"/>
        <w:gridCol w:w="8471"/>
        <w:gridCol w:w="1087"/>
      </w:tblGrid>
      <w:tr w:rsidR="003277AB" w14:paraId="08DEFE7B" w14:textId="77777777" w:rsidTr="007032F1">
        <w:tc>
          <w:tcPr>
            <w:tcW w:w="1413" w:type="dxa"/>
            <w:shd w:val="clear" w:color="auto" w:fill="4A4A4A"/>
          </w:tcPr>
          <w:p w14:paraId="25A354B9"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417" w:type="dxa"/>
            <w:shd w:val="clear" w:color="auto" w:fill="4A4A4A"/>
          </w:tcPr>
          <w:p w14:paraId="05F5FFE6"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560" w:type="dxa"/>
            <w:shd w:val="clear" w:color="auto" w:fill="4A4A4A"/>
          </w:tcPr>
          <w:p w14:paraId="4966C0FE"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8471" w:type="dxa"/>
            <w:shd w:val="clear" w:color="auto" w:fill="4A4A4A"/>
          </w:tcPr>
          <w:p w14:paraId="0606B116"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49C4402E" w14:textId="77777777" w:rsidR="003277AB" w:rsidRPr="0051517F" w:rsidRDefault="003277AB" w:rsidP="007032F1">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3277AB" w14:paraId="05178B34" w14:textId="77777777" w:rsidTr="007032F1">
        <w:tc>
          <w:tcPr>
            <w:tcW w:w="1413" w:type="dxa"/>
          </w:tcPr>
          <w:p w14:paraId="5023F7BD" w14:textId="77777777" w:rsidR="003277AB" w:rsidRPr="00F21075" w:rsidRDefault="00E44FE2" w:rsidP="007032F1">
            <w:pPr>
              <w:rPr>
                <w:rFonts w:ascii="Arial" w:hAnsi="Arial" w:cs="Arial"/>
                <w:color w:val="5A913D"/>
                <w:sz w:val="18"/>
                <w:szCs w:val="18"/>
              </w:rPr>
            </w:pPr>
            <w:r w:rsidRPr="00F21075">
              <w:rPr>
                <w:rFonts w:ascii="Arial" w:hAnsi="Arial" w:cs="Arial"/>
                <w:color w:val="5A913D"/>
                <w:sz w:val="18"/>
                <w:szCs w:val="18"/>
              </w:rPr>
              <w:t>End of Pharmacy Collect</w:t>
            </w:r>
          </w:p>
          <w:p w14:paraId="6DD55905" w14:textId="12F4B081" w:rsidR="00F21075" w:rsidRPr="00F21075" w:rsidRDefault="00F21075" w:rsidP="007032F1">
            <w:pPr>
              <w:rPr>
                <w:rFonts w:ascii="Arial" w:hAnsi="Arial" w:cs="Arial"/>
                <w:color w:val="5A913D"/>
                <w:sz w:val="18"/>
                <w:szCs w:val="18"/>
              </w:rPr>
            </w:pPr>
          </w:p>
        </w:tc>
        <w:tc>
          <w:tcPr>
            <w:tcW w:w="1417" w:type="dxa"/>
          </w:tcPr>
          <w:p w14:paraId="2CC518B1" w14:textId="78236D04" w:rsidR="003277AB" w:rsidRPr="00F21075" w:rsidRDefault="000C39DA" w:rsidP="007032F1">
            <w:pPr>
              <w:rPr>
                <w:rFonts w:ascii="Arial" w:hAnsi="Arial" w:cs="Arial"/>
                <w:sz w:val="18"/>
                <w:szCs w:val="18"/>
              </w:rPr>
            </w:pPr>
            <w:r w:rsidRPr="00F21075">
              <w:rPr>
                <w:rFonts w:ascii="Arial" w:hAnsi="Arial" w:cs="Arial"/>
                <w:sz w:val="18"/>
                <w:szCs w:val="18"/>
              </w:rPr>
              <w:t>Service Delivery</w:t>
            </w:r>
          </w:p>
        </w:tc>
        <w:tc>
          <w:tcPr>
            <w:tcW w:w="1560" w:type="dxa"/>
          </w:tcPr>
          <w:p w14:paraId="20510C27" w14:textId="4CB91328" w:rsidR="003277AB" w:rsidRPr="00F21075" w:rsidRDefault="000C39DA" w:rsidP="007032F1">
            <w:pPr>
              <w:rPr>
                <w:rFonts w:ascii="Arial" w:hAnsi="Arial" w:cs="Arial"/>
                <w:sz w:val="18"/>
                <w:szCs w:val="18"/>
              </w:rPr>
            </w:pPr>
            <w:r w:rsidRPr="00F21075">
              <w:rPr>
                <w:rFonts w:ascii="Arial" w:hAnsi="Arial" w:cs="Arial"/>
                <w:sz w:val="18"/>
                <w:szCs w:val="18"/>
              </w:rPr>
              <w:t>Service ends 31st March 2022</w:t>
            </w:r>
          </w:p>
        </w:tc>
        <w:tc>
          <w:tcPr>
            <w:tcW w:w="8471" w:type="dxa"/>
          </w:tcPr>
          <w:p w14:paraId="7538E50C" w14:textId="3287371A" w:rsidR="003277AB" w:rsidRPr="00F21075" w:rsidRDefault="000C39DA" w:rsidP="007032F1">
            <w:pPr>
              <w:rPr>
                <w:rFonts w:ascii="Arial" w:hAnsi="Arial" w:cs="Arial"/>
                <w:sz w:val="18"/>
                <w:szCs w:val="18"/>
              </w:rPr>
            </w:pPr>
            <w:r w:rsidRPr="00F21075">
              <w:rPr>
                <w:rFonts w:ascii="Arial" w:hAnsi="Arial" w:cs="Arial"/>
                <w:sz w:val="18"/>
                <w:szCs w:val="18"/>
              </w:rPr>
              <w:t xml:space="preserve">The Pharmacy Collect will end on 31st March 2022. Further information including a checklist and poster are available on the </w:t>
            </w:r>
            <w:hyperlink r:id="rId10" w:history="1">
              <w:r w:rsidRPr="00037616">
                <w:rPr>
                  <w:rStyle w:val="Hyperlink"/>
                  <w:rFonts w:ascii="Arial" w:hAnsi="Arial" w:cs="Arial"/>
                  <w:sz w:val="18"/>
                  <w:szCs w:val="18"/>
                </w:rPr>
                <w:t>PSNC</w:t>
              </w:r>
            </w:hyperlink>
            <w:r w:rsidRPr="00F21075">
              <w:rPr>
                <w:rFonts w:ascii="Arial" w:hAnsi="Arial" w:cs="Arial"/>
                <w:sz w:val="18"/>
                <w:szCs w:val="18"/>
              </w:rPr>
              <w:t xml:space="preserve"> website.</w:t>
            </w:r>
          </w:p>
        </w:tc>
        <w:tc>
          <w:tcPr>
            <w:tcW w:w="1087" w:type="dxa"/>
          </w:tcPr>
          <w:p w14:paraId="22B7ED4E" w14:textId="77777777" w:rsidR="003277AB" w:rsidRPr="0051517F" w:rsidRDefault="003277AB" w:rsidP="007032F1">
            <w:pPr>
              <w:rPr>
                <w:rFonts w:ascii="Arial" w:hAnsi="Arial" w:cs="Arial"/>
                <w:sz w:val="18"/>
                <w:szCs w:val="18"/>
              </w:rPr>
            </w:pPr>
          </w:p>
        </w:tc>
      </w:tr>
      <w:tr w:rsidR="003277AB" w14:paraId="458FE1AC" w14:textId="77777777" w:rsidTr="007032F1">
        <w:tc>
          <w:tcPr>
            <w:tcW w:w="1413" w:type="dxa"/>
          </w:tcPr>
          <w:p w14:paraId="7343F067" w14:textId="4785F208" w:rsidR="003277AB" w:rsidRPr="00F21075" w:rsidRDefault="000C39DA" w:rsidP="007032F1">
            <w:pPr>
              <w:rPr>
                <w:rFonts w:ascii="Arial" w:hAnsi="Arial" w:cs="Arial"/>
                <w:color w:val="5A913D"/>
                <w:sz w:val="18"/>
                <w:szCs w:val="18"/>
              </w:rPr>
            </w:pPr>
            <w:r w:rsidRPr="00F21075">
              <w:rPr>
                <w:rFonts w:ascii="Arial" w:hAnsi="Arial" w:cs="Arial"/>
                <w:color w:val="5A913D"/>
                <w:sz w:val="18"/>
                <w:szCs w:val="18"/>
              </w:rPr>
              <w:t>Update NHS website</w:t>
            </w:r>
          </w:p>
        </w:tc>
        <w:tc>
          <w:tcPr>
            <w:tcW w:w="1417" w:type="dxa"/>
          </w:tcPr>
          <w:p w14:paraId="106A8732" w14:textId="267C3B19" w:rsidR="003277AB" w:rsidRPr="00F21075" w:rsidRDefault="00175E02" w:rsidP="007032F1">
            <w:pPr>
              <w:rPr>
                <w:rFonts w:ascii="Arial" w:hAnsi="Arial" w:cs="Arial"/>
                <w:sz w:val="18"/>
                <w:szCs w:val="18"/>
              </w:rPr>
            </w:pPr>
            <w:r w:rsidRPr="00F21075">
              <w:rPr>
                <w:rFonts w:ascii="Arial" w:hAnsi="Arial" w:cs="Arial"/>
                <w:sz w:val="18"/>
                <w:szCs w:val="18"/>
              </w:rPr>
              <w:t>Contractual Requirement</w:t>
            </w:r>
          </w:p>
        </w:tc>
        <w:tc>
          <w:tcPr>
            <w:tcW w:w="1560" w:type="dxa"/>
          </w:tcPr>
          <w:p w14:paraId="61D152AB" w14:textId="513CA2CE" w:rsidR="003277AB" w:rsidRPr="00F21075" w:rsidRDefault="00175E02" w:rsidP="007032F1">
            <w:pPr>
              <w:rPr>
                <w:rFonts w:ascii="Arial" w:hAnsi="Arial" w:cs="Arial"/>
                <w:sz w:val="18"/>
                <w:szCs w:val="18"/>
              </w:rPr>
            </w:pPr>
            <w:r w:rsidRPr="00F21075">
              <w:rPr>
                <w:rFonts w:ascii="Arial" w:hAnsi="Arial" w:cs="Arial"/>
                <w:sz w:val="18"/>
                <w:szCs w:val="18"/>
              </w:rPr>
              <w:t>31st March 2022</w:t>
            </w:r>
          </w:p>
        </w:tc>
        <w:tc>
          <w:tcPr>
            <w:tcW w:w="8471" w:type="dxa"/>
          </w:tcPr>
          <w:p w14:paraId="52980AFE" w14:textId="77777777" w:rsidR="00175E02" w:rsidRPr="00F21075" w:rsidRDefault="00175E02" w:rsidP="007032F1">
            <w:pPr>
              <w:rPr>
                <w:rFonts w:ascii="Arial" w:hAnsi="Arial" w:cs="Arial"/>
                <w:sz w:val="18"/>
                <w:szCs w:val="18"/>
              </w:rPr>
            </w:pPr>
            <w:r w:rsidRPr="00F21075">
              <w:rPr>
                <w:rFonts w:ascii="Arial" w:hAnsi="Arial" w:cs="Arial"/>
                <w:sz w:val="18"/>
                <w:szCs w:val="18"/>
              </w:rPr>
              <w:t>You are required to verify and, where necessary, update your NHS website profile and DoS profile at least once each quarter. For the current quarter, the deadline is 31st March 2022.</w:t>
            </w:r>
          </w:p>
          <w:p w14:paraId="1C66CB2E" w14:textId="77777777" w:rsidR="00175E02" w:rsidRPr="00F21075" w:rsidRDefault="00175E02" w:rsidP="007032F1">
            <w:pPr>
              <w:rPr>
                <w:rFonts w:ascii="Arial" w:hAnsi="Arial" w:cs="Arial"/>
                <w:sz w:val="18"/>
                <w:szCs w:val="18"/>
              </w:rPr>
            </w:pPr>
          </w:p>
          <w:p w14:paraId="2EA0317F" w14:textId="77777777" w:rsidR="00175E02" w:rsidRPr="00F21075" w:rsidRDefault="00175E02" w:rsidP="007032F1">
            <w:pPr>
              <w:rPr>
                <w:rFonts w:ascii="Arial" w:hAnsi="Arial" w:cs="Arial"/>
                <w:sz w:val="18"/>
                <w:szCs w:val="18"/>
              </w:rPr>
            </w:pPr>
            <w:r w:rsidRPr="00F21075">
              <w:rPr>
                <w:rFonts w:ascii="Arial" w:hAnsi="Arial" w:cs="Arial"/>
                <w:sz w:val="18"/>
                <w:szCs w:val="18"/>
              </w:rPr>
              <w:t xml:space="preserve">Please ensure you update your opening hours for the Easter period at the same time. </w:t>
            </w:r>
          </w:p>
          <w:p w14:paraId="1C943E5D" w14:textId="77777777" w:rsidR="00175E02" w:rsidRPr="00F21075" w:rsidRDefault="00175E02" w:rsidP="007032F1">
            <w:pPr>
              <w:rPr>
                <w:rFonts w:ascii="Arial" w:hAnsi="Arial" w:cs="Arial"/>
                <w:sz w:val="18"/>
                <w:szCs w:val="18"/>
              </w:rPr>
            </w:pPr>
          </w:p>
          <w:p w14:paraId="1FCEB511" w14:textId="66CFD37C" w:rsidR="003277AB" w:rsidRPr="00F21075" w:rsidRDefault="00175E02" w:rsidP="007032F1">
            <w:pPr>
              <w:rPr>
                <w:rFonts w:ascii="Arial" w:hAnsi="Arial" w:cs="Arial"/>
                <w:sz w:val="18"/>
                <w:szCs w:val="18"/>
              </w:rPr>
            </w:pPr>
            <w:r w:rsidRPr="00F21075">
              <w:rPr>
                <w:rFonts w:ascii="Arial" w:hAnsi="Arial" w:cs="Arial"/>
                <w:sz w:val="18"/>
                <w:szCs w:val="18"/>
              </w:rPr>
              <w:t xml:space="preserve">Find out more on the </w:t>
            </w:r>
            <w:hyperlink r:id="rId11" w:history="1">
              <w:r w:rsidRPr="00037616">
                <w:rPr>
                  <w:rStyle w:val="Hyperlink"/>
                  <w:rFonts w:ascii="Arial" w:hAnsi="Arial" w:cs="Arial"/>
                  <w:sz w:val="18"/>
                  <w:szCs w:val="18"/>
                </w:rPr>
                <w:t>PSNC</w:t>
              </w:r>
            </w:hyperlink>
            <w:r w:rsidRPr="00F21075">
              <w:rPr>
                <w:rFonts w:ascii="Arial" w:hAnsi="Arial" w:cs="Arial"/>
                <w:sz w:val="18"/>
                <w:szCs w:val="18"/>
              </w:rPr>
              <w:t xml:space="preserve"> website.</w:t>
            </w:r>
          </w:p>
          <w:p w14:paraId="0EC42314" w14:textId="00538980" w:rsidR="00175E02" w:rsidRPr="00F21075" w:rsidRDefault="00175E02" w:rsidP="007032F1">
            <w:pPr>
              <w:rPr>
                <w:rFonts w:ascii="Arial" w:hAnsi="Arial" w:cs="Arial"/>
                <w:sz w:val="18"/>
                <w:szCs w:val="18"/>
              </w:rPr>
            </w:pPr>
          </w:p>
        </w:tc>
        <w:tc>
          <w:tcPr>
            <w:tcW w:w="1087" w:type="dxa"/>
          </w:tcPr>
          <w:p w14:paraId="15825F54" w14:textId="77777777" w:rsidR="003277AB" w:rsidRPr="0051517F" w:rsidRDefault="003277AB" w:rsidP="007032F1">
            <w:pPr>
              <w:rPr>
                <w:rFonts w:ascii="Arial" w:hAnsi="Arial" w:cs="Arial"/>
                <w:sz w:val="18"/>
                <w:szCs w:val="18"/>
              </w:rPr>
            </w:pPr>
          </w:p>
        </w:tc>
      </w:tr>
      <w:tr w:rsidR="003277AB" w14:paraId="2F3240AD" w14:textId="77777777" w:rsidTr="007032F1">
        <w:tc>
          <w:tcPr>
            <w:tcW w:w="1413" w:type="dxa"/>
          </w:tcPr>
          <w:p w14:paraId="3BD15A40" w14:textId="64D23714" w:rsidR="003277AB" w:rsidRPr="00F21075" w:rsidRDefault="00A94685" w:rsidP="007032F1">
            <w:pPr>
              <w:rPr>
                <w:rFonts w:ascii="Arial" w:hAnsi="Arial" w:cs="Arial"/>
                <w:color w:val="5A913D"/>
                <w:sz w:val="18"/>
                <w:szCs w:val="18"/>
              </w:rPr>
            </w:pPr>
            <w:r w:rsidRPr="00F21075">
              <w:rPr>
                <w:rFonts w:ascii="Arial" w:hAnsi="Arial" w:cs="Arial"/>
                <w:color w:val="5A913D"/>
                <w:sz w:val="18"/>
                <w:szCs w:val="18"/>
              </w:rPr>
              <w:t>Providers Pays</w:t>
            </w:r>
          </w:p>
        </w:tc>
        <w:tc>
          <w:tcPr>
            <w:tcW w:w="1417" w:type="dxa"/>
          </w:tcPr>
          <w:p w14:paraId="69803020" w14:textId="016945FC" w:rsidR="003277AB" w:rsidRPr="00F21075" w:rsidRDefault="00A94685" w:rsidP="007032F1">
            <w:pPr>
              <w:rPr>
                <w:rFonts w:ascii="Arial" w:hAnsi="Arial" w:cs="Arial"/>
                <w:sz w:val="18"/>
                <w:szCs w:val="18"/>
              </w:rPr>
            </w:pPr>
            <w:r w:rsidRPr="00F21075">
              <w:rPr>
                <w:rFonts w:ascii="Arial" w:hAnsi="Arial" w:cs="Arial"/>
                <w:sz w:val="18"/>
                <w:szCs w:val="18"/>
              </w:rPr>
              <w:t>Service Delivery</w:t>
            </w:r>
          </w:p>
        </w:tc>
        <w:tc>
          <w:tcPr>
            <w:tcW w:w="1560" w:type="dxa"/>
          </w:tcPr>
          <w:p w14:paraId="75C32486" w14:textId="367F1952" w:rsidR="003277AB" w:rsidRPr="00F21075" w:rsidRDefault="00A94685" w:rsidP="007032F1">
            <w:pPr>
              <w:rPr>
                <w:rFonts w:ascii="Arial" w:hAnsi="Arial" w:cs="Arial"/>
                <w:sz w:val="18"/>
                <w:szCs w:val="18"/>
              </w:rPr>
            </w:pPr>
            <w:r w:rsidRPr="00F21075">
              <w:rPr>
                <w:rFonts w:ascii="Arial" w:hAnsi="Arial" w:cs="Arial"/>
                <w:sz w:val="18"/>
                <w:szCs w:val="18"/>
              </w:rPr>
              <w:t>Act now</w:t>
            </w:r>
          </w:p>
        </w:tc>
        <w:tc>
          <w:tcPr>
            <w:tcW w:w="8471" w:type="dxa"/>
          </w:tcPr>
          <w:p w14:paraId="242D87CF" w14:textId="77777777" w:rsidR="00A94685" w:rsidRPr="00F21075" w:rsidRDefault="00A94685" w:rsidP="007032F1">
            <w:pPr>
              <w:rPr>
                <w:rFonts w:ascii="Arial" w:hAnsi="Arial" w:cs="Arial"/>
                <w:sz w:val="18"/>
                <w:szCs w:val="18"/>
              </w:rPr>
            </w:pPr>
            <w:r w:rsidRPr="00F21075">
              <w:rPr>
                <w:rFonts w:ascii="Arial" w:hAnsi="Arial" w:cs="Arial"/>
                <w:sz w:val="18"/>
                <w:szCs w:val="18"/>
              </w:rPr>
              <w:t>The national procurement of IT support for the Community Pharmacist Consultation Service (CPCS) (111 Pathway only), will cease at the end of March 2022.</w:t>
            </w:r>
          </w:p>
          <w:p w14:paraId="3A0C789C" w14:textId="77777777" w:rsidR="00A94685" w:rsidRPr="00F21075" w:rsidRDefault="00A94685" w:rsidP="007032F1">
            <w:pPr>
              <w:rPr>
                <w:rFonts w:ascii="Arial" w:hAnsi="Arial" w:cs="Arial"/>
                <w:sz w:val="18"/>
                <w:szCs w:val="18"/>
              </w:rPr>
            </w:pPr>
          </w:p>
          <w:p w14:paraId="6F1C6107" w14:textId="488E68D7" w:rsidR="003277AB" w:rsidRPr="00F21075" w:rsidRDefault="00A94685" w:rsidP="007032F1">
            <w:pPr>
              <w:rPr>
                <w:rFonts w:ascii="Arial" w:hAnsi="Arial" w:cs="Arial"/>
                <w:sz w:val="18"/>
                <w:szCs w:val="18"/>
              </w:rPr>
            </w:pPr>
            <w:r w:rsidRPr="00F21075">
              <w:rPr>
                <w:rFonts w:ascii="Arial" w:hAnsi="Arial" w:cs="Arial"/>
                <w:sz w:val="18"/>
                <w:szCs w:val="18"/>
              </w:rPr>
              <w:t xml:space="preserve">Find out more about choosing your supplier on the </w:t>
            </w:r>
            <w:hyperlink r:id="rId12" w:history="1">
              <w:r w:rsidRPr="005A0A67">
                <w:rPr>
                  <w:rStyle w:val="Hyperlink"/>
                  <w:rFonts w:ascii="Arial" w:hAnsi="Arial" w:cs="Arial"/>
                  <w:sz w:val="18"/>
                  <w:szCs w:val="18"/>
                </w:rPr>
                <w:t>PSNC</w:t>
              </w:r>
            </w:hyperlink>
            <w:r w:rsidRPr="00F21075">
              <w:rPr>
                <w:rFonts w:ascii="Arial" w:hAnsi="Arial" w:cs="Arial"/>
                <w:sz w:val="18"/>
                <w:szCs w:val="18"/>
              </w:rPr>
              <w:t xml:space="preserve"> website. </w:t>
            </w:r>
          </w:p>
          <w:p w14:paraId="065CD5AE" w14:textId="24C9DC7D" w:rsidR="00A94685" w:rsidRPr="00F21075" w:rsidRDefault="00A94685" w:rsidP="007032F1">
            <w:pPr>
              <w:rPr>
                <w:rFonts w:ascii="Arial" w:hAnsi="Arial" w:cs="Arial"/>
                <w:sz w:val="18"/>
                <w:szCs w:val="18"/>
              </w:rPr>
            </w:pPr>
          </w:p>
        </w:tc>
        <w:tc>
          <w:tcPr>
            <w:tcW w:w="1087" w:type="dxa"/>
          </w:tcPr>
          <w:p w14:paraId="327E37DF" w14:textId="77777777" w:rsidR="003277AB" w:rsidRPr="0051517F" w:rsidRDefault="003277AB" w:rsidP="007032F1">
            <w:pPr>
              <w:rPr>
                <w:rFonts w:ascii="Arial" w:hAnsi="Arial" w:cs="Arial"/>
                <w:sz w:val="18"/>
                <w:szCs w:val="18"/>
              </w:rPr>
            </w:pPr>
          </w:p>
        </w:tc>
      </w:tr>
      <w:tr w:rsidR="003277AB" w14:paraId="78D50AFC" w14:textId="77777777" w:rsidTr="007032F1">
        <w:tc>
          <w:tcPr>
            <w:tcW w:w="1413" w:type="dxa"/>
          </w:tcPr>
          <w:p w14:paraId="35E7FE72" w14:textId="41321651" w:rsidR="003277AB" w:rsidRPr="00F21075" w:rsidRDefault="00AA0C4A" w:rsidP="007032F1">
            <w:pPr>
              <w:rPr>
                <w:rFonts w:ascii="Arial" w:hAnsi="Arial" w:cs="Arial"/>
                <w:color w:val="5A913D"/>
                <w:sz w:val="18"/>
                <w:szCs w:val="18"/>
              </w:rPr>
            </w:pPr>
            <w:r w:rsidRPr="00F21075">
              <w:rPr>
                <w:rFonts w:ascii="Arial" w:hAnsi="Arial" w:cs="Arial"/>
                <w:color w:val="5A913D"/>
                <w:sz w:val="18"/>
                <w:szCs w:val="18"/>
              </w:rPr>
              <w:t>PQS Deadlines</w:t>
            </w:r>
          </w:p>
        </w:tc>
        <w:tc>
          <w:tcPr>
            <w:tcW w:w="1417" w:type="dxa"/>
          </w:tcPr>
          <w:p w14:paraId="20192DD6" w14:textId="0084B587" w:rsidR="003277AB" w:rsidRPr="00F21075" w:rsidRDefault="00AA0C4A" w:rsidP="007032F1">
            <w:pPr>
              <w:rPr>
                <w:rFonts w:ascii="Arial" w:hAnsi="Arial" w:cs="Arial"/>
                <w:sz w:val="18"/>
                <w:szCs w:val="18"/>
              </w:rPr>
            </w:pPr>
            <w:r w:rsidRPr="00F21075">
              <w:rPr>
                <w:rFonts w:ascii="Arial" w:hAnsi="Arial" w:cs="Arial"/>
                <w:sz w:val="18"/>
                <w:szCs w:val="18"/>
              </w:rPr>
              <w:t>Pharmacy Income</w:t>
            </w:r>
          </w:p>
        </w:tc>
        <w:tc>
          <w:tcPr>
            <w:tcW w:w="1560" w:type="dxa"/>
          </w:tcPr>
          <w:p w14:paraId="01003D18" w14:textId="19C8A243" w:rsidR="003277AB" w:rsidRPr="00F21075" w:rsidRDefault="00AA0C4A" w:rsidP="007032F1">
            <w:pPr>
              <w:rPr>
                <w:rFonts w:ascii="Arial" w:hAnsi="Arial" w:cs="Arial"/>
                <w:sz w:val="18"/>
                <w:szCs w:val="18"/>
              </w:rPr>
            </w:pPr>
            <w:r w:rsidRPr="00F21075">
              <w:rPr>
                <w:rFonts w:ascii="Arial" w:hAnsi="Arial" w:cs="Arial"/>
                <w:sz w:val="18"/>
                <w:szCs w:val="18"/>
              </w:rPr>
              <w:t>31st March 2022</w:t>
            </w:r>
          </w:p>
        </w:tc>
        <w:tc>
          <w:tcPr>
            <w:tcW w:w="8471" w:type="dxa"/>
          </w:tcPr>
          <w:p w14:paraId="79CE20F6"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March 31st, 2022, is the deadline for work to have been completed on the following: </w:t>
            </w:r>
          </w:p>
          <w:p w14:paraId="1459D238" w14:textId="77777777" w:rsidR="00EF7E0B" w:rsidRPr="00F21075" w:rsidRDefault="00EF7E0B" w:rsidP="007032F1">
            <w:pPr>
              <w:rPr>
                <w:rFonts w:ascii="Arial" w:hAnsi="Arial" w:cs="Arial"/>
                <w:sz w:val="18"/>
                <w:szCs w:val="18"/>
              </w:rPr>
            </w:pPr>
          </w:p>
          <w:p w14:paraId="0D173839"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Safety report and demonstrable learnings from the CPPE LASA e-learning gateway criterion </w:t>
            </w:r>
          </w:p>
          <w:p w14:paraId="4B16EBD1"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Risk review gateway criterion </w:t>
            </w:r>
          </w:p>
          <w:p w14:paraId="3F0C87C1"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Medicines safety and optimisation domain </w:t>
            </w:r>
          </w:p>
          <w:p w14:paraId="24AD02DE"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Respiratory domain (except for the Return of unwanted and used inhalers criterion </w:t>
            </w:r>
          </w:p>
          <w:p w14:paraId="5623D669"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Digital domain </w:t>
            </w:r>
          </w:p>
          <w:p w14:paraId="760722DE"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Prevention domain </w:t>
            </w:r>
          </w:p>
          <w:p w14:paraId="26662757"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Addressing unwarranted variation in care domain </w:t>
            </w:r>
          </w:p>
          <w:p w14:paraId="1C26E364"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Healthy living support domain </w:t>
            </w:r>
          </w:p>
          <w:p w14:paraId="3CE6436C" w14:textId="77777777" w:rsidR="00EF7E0B" w:rsidRPr="00F21075" w:rsidRDefault="00EF7E0B" w:rsidP="007032F1">
            <w:pPr>
              <w:rPr>
                <w:rFonts w:ascii="Arial" w:hAnsi="Arial" w:cs="Arial"/>
                <w:sz w:val="18"/>
                <w:szCs w:val="18"/>
              </w:rPr>
            </w:pPr>
          </w:p>
          <w:p w14:paraId="743168DA" w14:textId="119B05EC" w:rsidR="00EF7E0B" w:rsidRPr="00F21075" w:rsidRDefault="00EF7E0B" w:rsidP="007032F1">
            <w:pPr>
              <w:rPr>
                <w:rFonts w:ascii="Arial" w:hAnsi="Arial" w:cs="Arial"/>
                <w:sz w:val="18"/>
                <w:szCs w:val="18"/>
              </w:rPr>
            </w:pPr>
            <w:r w:rsidRPr="00F21075">
              <w:rPr>
                <w:rFonts w:ascii="Arial" w:hAnsi="Arial" w:cs="Arial"/>
                <w:sz w:val="18"/>
                <w:szCs w:val="18"/>
              </w:rPr>
              <w:t>In</w:t>
            </w:r>
            <w:r w:rsidRPr="00F21075">
              <w:rPr>
                <w:rFonts w:ascii="Arial" w:hAnsi="Arial" w:cs="Arial"/>
                <w:sz w:val="18"/>
                <w:szCs w:val="18"/>
              </w:rPr>
              <w:t xml:space="preserve"> addition, on 31st March 2022 the: </w:t>
            </w:r>
          </w:p>
          <w:p w14:paraId="1F2B3B46" w14:textId="77777777" w:rsidR="00EF7E0B" w:rsidRPr="00F21075" w:rsidRDefault="00EF7E0B" w:rsidP="007032F1">
            <w:pPr>
              <w:rPr>
                <w:rFonts w:ascii="Arial" w:hAnsi="Arial" w:cs="Arial"/>
                <w:sz w:val="18"/>
                <w:szCs w:val="18"/>
              </w:rPr>
            </w:pPr>
          </w:p>
          <w:p w14:paraId="0D4C1187" w14:textId="77777777" w:rsidR="00EF7E0B" w:rsidRPr="00F21075" w:rsidRDefault="00EF7E0B" w:rsidP="007032F1">
            <w:pPr>
              <w:rPr>
                <w:rFonts w:ascii="Arial" w:hAnsi="Arial" w:cs="Arial"/>
                <w:sz w:val="18"/>
                <w:szCs w:val="18"/>
              </w:rPr>
            </w:pPr>
            <w:r w:rsidRPr="00F21075">
              <w:rPr>
                <w:rFonts w:ascii="Arial" w:hAnsi="Arial" w:cs="Arial"/>
                <w:sz w:val="18"/>
                <w:szCs w:val="18"/>
              </w:rPr>
              <w:t xml:space="preserve">• MYS online portal to record anticoagulant audit data closes </w:t>
            </w:r>
          </w:p>
          <w:p w14:paraId="23B417D7" w14:textId="77777777" w:rsidR="003277AB" w:rsidRPr="00F21075" w:rsidRDefault="00EF7E0B" w:rsidP="007032F1">
            <w:pPr>
              <w:rPr>
                <w:rFonts w:ascii="Arial" w:hAnsi="Arial" w:cs="Arial"/>
                <w:sz w:val="18"/>
                <w:szCs w:val="18"/>
              </w:rPr>
            </w:pPr>
            <w:r w:rsidRPr="00F21075">
              <w:rPr>
                <w:rFonts w:ascii="Arial" w:hAnsi="Arial" w:cs="Arial"/>
                <w:sz w:val="18"/>
                <w:szCs w:val="18"/>
              </w:rPr>
              <w:t>• PHE portal to record antibiotic review data closes</w:t>
            </w:r>
          </w:p>
          <w:p w14:paraId="4D2943A0" w14:textId="3A4928EE" w:rsidR="00EF7E0B" w:rsidRPr="00F21075" w:rsidRDefault="00EF7E0B" w:rsidP="007032F1">
            <w:pPr>
              <w:rPr>
                <w:rFonts w:ascii="Arial" w:hAnsi="Arial" w:cs="Arial"/>
                <w:sz w:val="18"/>
                <w:szCs w:val="18"/>
              </w:rPr>
            </w:pPr>
          </w:p>
        </w:tc>
        <w:tc>
          <w:tcPr>
            <w:tcW w:w="1087" w:type="dxa"/>
          </w:tcPr>
          <w:p w14:paraId="43143228" w14:textId="77777777" w:rsidR="003277AB" w:rsidRPr="0051517F" w:rsidRDefault="003277AB" w:rsidP="007032F1">
            <w:pPr>
              <w:rPr>
                <w:rFonts w:ascii="Arial" w:hAnsi="Arial" w:cs="Arial"/>
                <w:sz w:val="18"/>
                <w:szCs w:val="18"/>
              </w:rPr>
            </w:pPr>
          </w:p>
        </w:tc>
      </w:tr>
      <w:tr w:rsidR="003277AB" w14:paraId="79D817CE" w14:textId="77777777" w:rsidTr="007032F1">
        <w:tc>
          <w:tcPr>
            <w:tcW w:w="1413" w:type="dxa"/>
          </w:tcPr>
          <w:p w14:paraId="20135950" w14:textId="2AFA942C" w:rsidR="003277AB" w:rsidRPr="00F21075" w:rsidRDefault="001559E1" w:rsidP="007032F1">
            <w:pPr>
              <w:rPr>
                <w:rFonts w:ascii="Arial" w:hAnsi="Arial" w:cs="Arial"/>
                <w:color w:val="5A913D"/>
                <w:sz w:val="18"/>
                <w:szCs w:val="18"/>
              </w:rPr>
            </w:pPr>
            <w:r w:rsidRPr="00F21075">
              <w:rPr>
                <w:rFonts w:ascii="Arial" w:hAnsi="Arial" w:cs="Arial"/>
                <w:color w:val="5A913D"/>
                <w:sz w:val="18"/>
                <w:szCs w:val="18"/>
              </w:rPr>
              <w:lastRenderedPageBreak/>
              <w:t>Annual Complaints Report</w:t>
            </w:r>
          </w:p>
        </w:tc>
        <w:tc>
          <w:tcPr>
            <w:tcW w:w="1417" w:type="dxa"/>
          </w:tcPr>
          <w:p w14:paraId="21561DF8" w14:textId="71C5C41A" w:rsidR="003277AB" w:rsidRPr="00F21075" w:rsidRDefault="001559E1" w:rsidP="007032F1">
            <w:pPr>
              <w:rPr>
                <w:rFonts w:ascii="Arial" w:hAnsi="Arial" w:cs="Arial"/>
                <w:sz w:val="18"/>
                <w:szCs w:val="18"/>
              </w:rPr>
            </w:pPr>
            <w:r w:rsidRPr="00F21075">
              <w:rPr>
                <w:rFonts w:ascii="Arial" w:hAnsi="Arial" w:cs="Arial"/>
                <w:sz w:val="18"/>
                <w:szCs w:val="18"/>
              </w:rPr>
              <w:t>Contractual Requirement</w:t>
            </w:r>
          </w:p>
        </w:tc>
        <w:tc>
          <w:tcPr>
            <w:tcW w:w="1560" w:type="dxa"/>
          </w:tcPr>
          <w:p w14:paraId="7FC866A4" w14:textId="78B76624" w:rsidR="003277AB" w:rsidRPr="00F21075" w:rsidRDefault="001559E1" w:rsidP="007032F1">
            <w:pPr>
              <w:rPr>
                <w:rFonts w:ascii="Arial" w:hAnsi="Arial" w:cs="Arial"/>
                <w:sz w:val="18"/>
                <w:szCs w:val="18"/>
              </w:rPr>
            </w:pPr>
            <w:r w:rsidRPr="00F21075">
              <w:rPr>
                <w:rFonts w:ascii="Arial" w:hAnsi="Arial" w:cs="Arial"/>
                <w:sz w:val="18"/>
                <w:szCs w:val="18"/>
              </w:rPr>
              <w:t>April 2022</w:t>
            </w:r>
          </w:p>
        </w:tc>
        <w:tc>
          <w:tcPr>
            <w:tcW w:w="8471" w:type="dxa"/>
          </w:tcPr>
          <w:p w14:paraId="6EACD57E" w14:textId="77777777" w:rsidR="001559E1" w:rsidRPr="00F21075" w:rsidRDefault="001559E1" w:rsidP="007032F1">
            <w:pPr>
              <w:rPr>
                <w:rFonts w:ascii="Arial" w:hAnsi="Arial" w:cs="Arial"/>
                <w:sz w:val="18"/>
                <w:szCs w:val="18"/>
              </w:rPr>
            </w:pPr>
            <w:r w:rsidRPr="00F21075">
              <w:rPr>
                <w:rFonts w:ascii="Arial" w:hAnsi="Arial" w:cs="Arial"/>
                <w:sz w:val="18"/>
                <w:szCs w:val="18"/>
              </w:rPr>
              <w:t xml:space="preserve">You must submit an annual complaint report for 2021-22 to NHS England as soon as reasonably practicable after the end of the financial year. </w:t>
            </w:r>
          </w:p>
          <w:p w14:paraId="19A5D3A4" w14:textId="77777777" w:rsidR="001559E1" w:rsidRPr="00F21075" w:rsidRDefault="001559E1" w:rsidP="007032F1">
            <w:pPr>
              <w:rPr>
                <w:rFonts w:ascii="Arial" w:hAnsi="Arial" w:cs="Arial"/>
                <w:sz w:val="18"/>
                <w:szCs w:val="18"/>
              </w:rPr>
            </w:pPr>
          </w:p>
          <w:p w14:paraId="7F22C97A" w14:textId="5B5594BA" w:rsidR="001559E1" w:rsidRPr="00F21075" w:rsidRDefault="001559E1" w:rsidP="007032F1">
            <w:pPr>
              <w:rPr>
                <w:rFonts w:ascii="Arial" w:hAnsi="Arial" w:cs="Arial"/>
                <w:sz w:val="18"/>
                <w:szCs w:val="18"/>
              </w:rPr>
            </w:pPr>
            <w:r w:rsidRPr="00F21075">
              <w:rPr>
                <w:rFonts w:ascii="Arial" w:hAnsi="Arial" w:cs="Arial"/>
                <w:sz w:val="18"/>
                <w:szCs w:val="18"/>
              </w:rPr>
              <w:t xml:space="preserve">Please email your report to </w:t>
            </w:r>
            <w:hyperlink r:id="rId13" w:history="1">
              <w:r w:rsidRPr="00F21075">
                <w:rPr>
                  <w:rStyle w:val="Hyperlink"/>
                  <w:rFonts w:ascii="Arial" w:hAnsi="Arial" w:cs="Arial"/>
                  <w:sz w:val="18"/>
                  <w:szCs w:val="18"/>
                </w:rPr>
                <w:t>england.cmpharmacy@nhs.net</w:t>
              </w:r>
            </w:hyperlink>
            <w:r w:rsidRPr="00F21075">
              <w:rPr>
                <w:rFonts w:ascii="Arial" w:hAnsi="Arial" w:cs="Arial"/>
                <w:sz w:val="18"/>
                <w:szCs w:val="18"/>
              </w:rPr>
              <w:t xml:space="preserve"> </w:t>
            </w:r>
          </w:p>
          <w:p w14:paraId="2C80D759" w14:textId="77777777" w:rsidR="001559E1" w:rsidRPr="00F21075" w:rsidRDefault="001559E1" w:rsidP="007032F1">
            <w:pPr>
              <w:rPr>
                <w:rFonts w:ascii="Arial" w:hAnsi="Arial" w:cs="Arial"/>
                <w:sz w:val="18"/>
                <w:szCs w:val="18"/>
              </w:rPr>
            </w:pPr>
          </w:p>
          <w:p w14:paraId="4B449CC6" w14:textId="3180ACF6" w:rsidR="003277AB" w:rsidRPr="00F21075" w:rsidRDefault="001559E1" w:rsidP="007032F1">
            <w:pPr>
              <w:rPr>
                <w:rFonts w:ascii="Arial" w:hAnsi="Arial" w:cs="Arial"/>
                <w:sz w:val="18"/>
                <w:szCs w:val="18"/>
              </w:rPr>
            </w:pPr>
            <w:r w:rsidRPr="00F21075">
              <w:rPr>
                <w:rFonts w:ascii="Arial" w:hAnsi="Arial" w:cs="Arial"/>
                <w:sz w:val="18"/>
                <w:szCs w:val="18"/>
              </w:rPr>
              <w:t xml:space="preserve">Further Information, including a recording template can be found on the </w:t>
            </w:r>
            <w:hyperlink r:id="rId14" w:history="1">
              <w:r w:rsidRPr="005A0A67">
                <w:rPr>
                  <w:rStyle w:val="Hyperlink"/>
                  <w:rFonts w:ascii="Arial" w:hAnsi="Arial" w:cs="Arial"/>
                  <w:sz w:val="18"/>
                  <w:szCs w:val="18"/>
                </w:rPr>
                <w:t>PSNC</w:t>
              </w:r>
            </w:hyperlink>
            <w:r w:rsidRPr="00F21075">
              <w:rPr>
                <w:rFonts w:ascii="Arial" w:hAnsi="Arial" w:cs="Arial"/>
                <w:sz w:val="18"/>
                <w:szCs w:val="18"/>
              </w:rPr>
              <w:t xml:space="preserve"> website. </w:t>
            </w:r>
          </w:p>
          <w:p w14:paraId="545C0B4D" w14:textId="3B3DC1E7" w:rsidR="001559E1" w:rsidRPr="00F21075" w:rsidRDefault="001559E1" w:rsidP="007032F1">
            <w:pPr>
              <w:rPr>
                <w:rFonts w:ascii="Arial" w:hAnsi="Arial" w:cs="Arial"/>
                <w:sz w:val="18"/>
                <w:szCs w:val="18"/>
              </w:rPr>
            </w:pPr>
          </w:p>
        </w:tc>
        <w:tc>
          <w:tcPr>
            <w:tcW w:w="1087" w:type="dxa"/>
          </w:tcPr>
          <w:p w14:paraId="6A2A7504" w14:textId="77777777" w:rsidR="003277AB" w:rsidRPr="0051517F" w:rsidRDefault="003277AB" w:rsidP="007032F1">
            <w:pPr>
              <w:rPr>
                <w:rFonts w:ascii="Arial" w:hAnsi="Arial" w:cs="Arial"/>
                <w:sz w:val="18"/>
                <w:szCs w:val="18"/>
              </w:rPr>
            </w:pPr>
          </w:p>
        </w:tc>
      </w:tr>
      <w:tr w:rsidR="003277AB" w14:paraId="2734415A" w14:textId="77777777" w:rsidTr="007032F1">
        <w:tc>
          <w:tcPr>
            <w:tcW w:w="1413" w:type="dxa"/>
          </w:tcPr>
          <w:p w14:paraId="7B848D8F" w14:textId="77777777" w:rsidR="003277AB" w:rsidRPr="00F21075" w:rsidRDefault="00B17335" w:rsidP="007032F1">
            <w:pPr>
              <w:rPr>
                <w:rFonts w:ascii="Arial" w:hAnsi="Arial" w:cs="Arial"/>
                <w:color w:val="5A913D"/>
                <w:sz w:val="18"/>
                <w:szCs w:val="18"/>
              </w:rPr>
            </w:pPr>
            <w:r w:rsidRPr="00F21075">
              <w:rPr>
                <w:rFonts w:ascii="Arial" w:hAnsi="Arial" w:cs="Arial"/>
                <w:color w:val="5A913D"/>
                <w:sz w:val="18"/>
                <w:szCs w:val="18"/>
              </w:rPr>
              <w:t>PQS Gateway - NMS Deadline</w:t>
            </w:r>
          </w:p>
          <w:p w14:paraId="5913CAEF" w14:textId="7B90C28D" w:rsidR="00B17335" w:rsidRPr="00F21075" w:rsidRDefault="00B17335" w:rsidP="007032F1">
            <w:pPr>
              <w:rPr>
                <w:rFonts w:ascii="Arial" w:hAnsi="Arial" w:cs="Arial"/>
                <w:color w:val="5A913D"/>
                <w:sz w:val="18"/>
                <w:szCs w:val="18"/>
              </w:rPr>
            </w:pPr>
          </w:p>
        </w:tc>
        <w:tc>
          <w:tcPr>
            <w:tcW w:w="1417" w:type="dxa"/>
          </w:tcPr>
          <w:p w14:paraId="675D1940" w14:textId="3F1B8CF3" w:rsidR="003277AB" w:rsidRPr="00F21075" w:rsidRDefault="001135C7" w:rsidP="007032F1">
            <w:pPr>
              <w:rPr>
                <w:rFonts w:ascii="Arial" w:hAnsi="Arial" w:cs="Arial"/>
                <w:sz w:val="18"/>
                <w:szCs w:val="18"/>
              </w:rPr>
            </w:pPr>
            <w:r w:rsidRPr="00F21075">
              <w:rPr>
                <w:rFonts w:ascii="Arial" w:hAnsi="Arial" w:cs="Arial"/>
                <w:sz w:val="18"/>
                <w:szCs w:val="18"/>
              </w:rPr>
              <w:t>Pharmacy Income</w:t>
            </w:r>
          </w:p>
        </w:tc>
        <w:tc>
          <w:tcPr>
            <w:tcW w:w="1560" w:type="dxa"/>
          </w:tcPr>
          <w:p w14:paraId="799E91B3" w14:textId="1E14FE5A" w:rsidR="003277AB" w:rsidRPr="00F21075" w:rsidRDefault="001135C7" w:rsidP="007032F1">
            <w:pPr>
              <w:rPr>
                <w:rFonts w:ascii="Arial" w:hAnsi="Arial" w:cs="Arial"/>
                <w:sz w:val="18"/>
                <w:szCs w:val="18"/>
              </w:rPr>
            </w:pPr>
            <w:r w:rsidRPr="00F21075">
              <w:rPr>
                <w:rFonts w:ascii="Arial" w:hAnsi="Arial" w:cs="Arial"/>
                <w:sz w:val="18"/>
                <w:szCs w:val="18"/>
              </w:rPr>
              <w:t>5th April 2022</w:t>
            </w:r>
          </w:p>
        </w:tc>
        <w:tc>
          <w:tcPr>
            <w:tcW w:w="8471" w:type="dxa"/>
          </w:tcPr>
          <w:p w14:paraId="53487DFB" w14:textId="4DDB43E3" w:rsidR="003277AB" w:rsidRPr="00F21075" w:rsidRDefault="001135C7" w:rsidP="007032F1">
            <w:pPr>
              <w:rPr>
                <w:rFonts w:ascii="Arial" w:hAnsi="Arial" w:cs="Arial"/>
                <w:sz w:val="18"/>
                <w:szCs w:val="18"/>
              </w:rPr>
            </w:pPr>
            <w:r w:rsidRPr="00F21075">
              <w:rPr>
                <w:rFonts w:ascii="Arial" w:hAnsi="Arial" w:cs="Arial"/>
                <w:sz w:val="18"/>
                <w:szCs w:val="18"/>
              </w:rPr>
              <w:t xml:space="preserve">You must have claimed payments for the completion of a minimum of 20 NMS between 1st April 2021 and 5th April 2022. The NHSBSA </w:t>
            </w:r>
            <w:hyperlink r:id="rId15" w:history="1">
              <w:r w:rsidRPr="00F27A4F">
                <w:rPr>
                  <w:rStyle w:val="Hyperlink"/>
                  <w:rFonts w:ascii="Arial" w:hAnsi="Arial" w:cs="Arial"/>
                  <w:sz w:val="18"/>
                  <w:szCs w:val="18"/>
                </w:rPr>
                <w:t>spreadsheet</w:t>
              </w:r>
            </w:hyperlink>
            <w:r w:rsidRPr="00F21075">
              <w:rPr>
                <w:rFonts w:ascii="Arial" w:hAnsi="Arial" w:cs="Arial"/>
                <w:sz w:val="18"/>
                <w:szCs w:val="18"/>
              </w:rPr>
              <w:t xml:space="preserve"> shows who has currently met the PQS 2021/22 gateway criterion (updated monthly).</w:t>
            </w:r>
          </w:p>
        </w:tc>
        <w:tc>
          <w:tcPr>
            <w:tcW w:w="1087" w:type="dxa"/>
          </w:tcPr>
          <w:p w14:paraId="1F15ED10" w14:textId="77777777" w:rsidR="003277AB" w:rsidRPr="0051517F" w:rsidRDefault="003277AB" w:rsidP="007032F1">
            <w:pPr>
              <w:rPr>
                <w:rFonts w:ascii="Arial" w:hAnsi="Arial" w:cs="Arial"/>
                <w:sz w:val="18"/>
                <w:szCs w:val="18"/>
              </w:rPr>
            </w:pPr>
          </w:p>
        </w:tc>
      </w:tr>
      <w:tr w:rsidR="003277AB" w14:paraId="24080ED2" w14:textId="77777777" w:rsidTr="007032F1">
        <w:tc>
          <w:tcPr>
            <w:tcW w:w="1413" w:type="dxa"/>
          </w:tcPr>
          <w:p w14:paraId="1ABBD890" w14:textId="0E384CBE" w:rsidR="003277AB" w:rsidRPr="00F21075" w:rsidRDefault="00336D69" w:rsidP="007032F1">
            <w:pPr>
              <w:rPr>
                <w:rFonts w:ascii="Arial" w:hAnsi="Arial" w:cs="Arial"/>
                <w:color w:val="5A913D"/>
                <w:sz w:val="18"/>
                <w:szCs w:val="18"/>
              </w:rPr>
            </w:pPr>
            <w:r w:rsidRPr="00F21075">
              <w:rPr>
                <w:rFonts w:ascii="Arial" w:hAnsi="Arial" w:cs="Arial"/>
                <w:color w:val="5A913D"/>
                <w:sz w:val="18"/>
                <w:szCs w:val="18"/>
              </w:rPr>
              <w:t>Pandemic Delivery Service Claims</w:t>
            </w:r>
          </w:p>
        </w:tc>
        <w:tc>
          <w:tcPr>
            <w:tcW w:w="1417" w:type="dxa"/>
          </w:tcPr>
          <w:p w14:paraId="336FCF00" w14:textId="5D3B3F8B" w:rsidR="003277AB" w:rsidRPr="00F21075" w:rsidRDefault="00336D69" w:rsidP="007032F1">
            <w:pPr>
              <w:rPr>
                <w:rFonts w:ascii="Arial" w:hAnsi="Arial" w:cs="Arial"/>
                <w:sz w:val="18"/>
                <w:szCs w:val="18"/>
              </w:rPr>
            </w:pPr>
            <w:r w:rsidRPr="00F21075">
              <w:rPr>
                <w:rFonts w:ascii="Arial" w:hAnsi="Arial" w:cs="Arial"/>
                <w:sz w:val="18"/>
                <w:szCs w:val="18"/>
              </w:rPr>
              <w:t>Service Delivery</w:t>
            </w:r>
          </w:p>
        </w:tc>
        <w:tc>
          <w:tcPr>
            <w:tcW w:w="1560" w:type="dxa"/>
          </w:tcPr>
          <w:p w14:paraId="6364FFCD" w14:textId="3D6B8086" w:rsidR="003277AB" w:rsidRPr="00F21075" w:rsidRDefault="00336D69" w:rsidP="007032F1">
            <w:pPr>
              <w:rPr>
                <w:rFonts w:ascii="Arial" w:hAnsi="Arial" w:cs="Arial"/>
                <w:sz w:val="18"/>
                <w:szCs w:val="18"/>
              </w:rPr>
            </w:pPr>
            <w:r w:rsidRPr="00F21075">
              <w:rPr>
                <w:rFonts w:ascii="Arial" w:hAnsi="Arial" w:cs="Arial"/>
                <w:sz w:val="18"/>
                <w:szCs w:val="18"/>
              </w:rPr>
              <w:t>5th April 2022</w:t>
            </w:r>
          </w:p>
        </w:tc>
        <w:tc>
          <w:tcPr>
            <w:tcW w:w="8471" w:type="dxa"/>
          </w:tcPr>
          <w:p w14:paraId="47B5C818" w14:textId="77777777" w:rsidR="00336D69" w:rsidRPr="00F21075" w:rsidRDefault="00336D69" w:rsidP="007032F1">
            <w:pPr>
              <w:rPr>
                <w:rFonts w:ascii="Arial" w:hAnsi="Arial" w:cs="Arial"/>
                <w:sz w:val="18"/>
                <w:szCs w:val="18"/>
              </w:rPr>
            </w:pPr>
            <w:r w:rsidRPr="00F21075">
              <w:rPr>
                <w:rFonts w:ascii="Arial" w:hAnsi="Arial" w:cs="Arial"/>
                <w:sz w:val="18"/>
                <w:szCs w:val="18"/>
              </w:rPr>
              <w:t xml:space="preserve">The Pandemic Delivery service has now ended. </w:t>
            </w:r>
          </w:p>
          <w:p w14:paraId="1AF3D6ED" w14:textId="77777777" w:rsidR="00336D69" w:rsidRPr="00F21075" w:rsidRDefault="00336D69" w:rsidP="007032F1">
            <w:pPr>
              <w:rPr>
                <w:rFonts w:ascii="Arial" w:hAnsi="Arial" w:cs="Arial"/>
                <w:sz w:val="18"/>
                <w:szCs w:val="18"/>
              </w:rPr>
            </w:pPr>
          </w:p>
          <w:p w14:paraId="7E83A014" w14:textId="77777777" w:rsidR="00336D69" w:rsidRPr="00F21075" w:rsidRDefault="00336D69" w:rsidP="007032F1">
            <w:pPr>
              <w:rPr>
                <w:rFonts w:ascii="Arial" w:hAnsi="Arial" w:cs="Arial"/>
                <w:sz w:val="18"/>
                <w:szCs w:val="18"/>
              </w:rPr>
            </w:pPr>
            <w:r w:rsidRPr="00F21075">
              <w:rPr>
                <w:rFonts w:ascii="Arial" w:hAnsi="Arial" w:cs="Arial"/>
                <w:sz w:val="18"/>
                <w:szCs w:val="18"/>
              </w:rPr>
              <w:t xml:space="preserve">Claims for the Advanced service (for deliveries) must be submitted no later than 5 April 2022 to be remunerated for any deliveries made on or before 5 March 2022. </w:t>
            </w:r>
          </w:p>
          <w:p w14:paraId="2EC8D861" w14:textId="77777777" w:rsidR="00336D69" w:rsidRPr="00F21075" w:rsidRDefault="00336D69" w:rsidP="007032F1">
            <w:pPr>
              <w:rPr>
                <w:rFonts w:ascii="Arial" w:hAnsi="Arial" w:cs="Arial"/>
                <w:sz w:val="18"/>
                <w:szCs w:val="18"/>
              </w:rPr>
            </w:pPr>
          </w:p>
          <w:p w14:paraId="2D409E12" w14:textId="4D4654F0" w:rsidR="003277AB" w:rsidRPr="00F21075" w:rsidRDefault="00336D69" w:rsidP="007032F1">
            <w:pPr>
              <w:rPr>
                <w:rFonts w:ascii="Arial" w:hAnsi="Arial" w:cs="Arial"/>
                <w:sz w:val="18"/>
                <w:szCs w:val="18"/>
              </w:rPr>
            </w:pPr>
            <w:r w:rsidRPr="00F21075">
              <w:rPr>
                <w:rFonts w:ascii="Arial" w:hAnsi="Arial" w:cs="Arial"/>
                <w:sz w:val="18"/>
                <w:szCs w:val="18"/>
              </w:rPr>
              <w:t xml:space="preserve">Find out more on the </w:t>
            </w:r>
            <w:hyperlink r:id="rId16" w:history="1">
              <w:r w:rsidRPr="00F27A4F">
                <w:rPr>
                  <w:rStyle w:val="Hyperlink"/>
                  <w:rFonts w:ascii="Arial" w:hAnsi="Arial" w:cs="Arial"/>
                  <w:sz w:val="18"/>
                  <w:szCs w:val="18"/>
                </w:rPr>
                <w:t>PSNC</w:t>
              </w:r>
            </w:hyperlink>
            <w:r w:rsidRPr="00F21075">
              <w:rPr>
                <w:rFonts w:ascii="Arial" w:hAnsi="Arial" w:cs="Arial"/>
                <w:sz w:val="18"/>
                <w:szCs w:val="18"/>
              </w:rPr>
              <w:t xml:space="preserve"> website. </w:t>
            </w:r>
          </w:p>
          <w:p w14:paraId="52B85E5E" w14:textId="6A21C99E" w:rsidR="00336D69" w:rsidRPr="00F21075" w:rsidRDefault="00336D69" w:rsidP="007032F1">
            <w:pPr>
              <w:rPr>
                <w:rFonts w:ascii="Arial" w:hAnsi="Arial" w:cs="Arial"/>
                <w:sz w:val="18"/>
                <w:szCs w:val="18"/>
              </w:rPr>
            </w:pPr>
          </w:p>
        </w:tc>
        <w:tc>
          <w:tcPr>
            <w:tcW w:w="1087" w:type="dxa"/>
          </w:tcPr>
          <w:p w14:paraId="06090B6D" w14:textId="77777777" w:rsidR="003277AB" w:rsidRPr="0051517F" w:rsidRDefault="003277AB" w:rsidP="007032F1">
            <w:pPr>
              <w:rPr>
                <w:rFonts w:ascii="Arial" w:hAnsi="Arial" w:cs="Arial"/>
                <w:sz w:val="18"/>
                <w:szCs w:val="18"/>
              </w:rPr>
            </w:pPr>
          </w:p>
        </w:tc>
      </w:tr>
      <w:tr w:rsidR="003277AB" w14:paraId="482C70BD" w14:textId="77777777" w:rsidTr="007032F1">
        <w:tc>
          <w:tcPr>
            <w:tcW w:w="1413" w:type="dxa"/>
          </w:tcPr>
          <w:p w14:paraId="73F18127" w14:textId="77777777" w:rsidR="003277AB" w:rsidRPr="00F21075" w:rsidRDefault="00951DBD" w:rsidP="007032F1">
            <w:pPr>
              <w:rPr>
                <w:rFonts w:ascii="Arial" w:hAnsi="Arial" w:cs="Arial"/>
                <w:color w:val="5A913D"/>
                <w:sz w:val="18"/>
                <w:szCs w:val="18"/>
              </w:rPr>
            </w:pPr>
            <w:r w:rsidRPr="00F21075">
              <w:rPr>
                <w:rFonts w:ascii="Arial" w:hAnsi="Arial" w:cs="Arial"/>
                <w:color w:val="5A913D"/>
                <w:sz w:val="18"/>
                <w:szCs w:val="18"/>
              </w:rPr>
              <w:t>Mandatory Health Campaign (Better Health Stop Smoking Campaign)</w:t>
            </w:r>
          </w:p>
          <w:p w14:paraId="642D46EF" w14:textId="53AB7698" w:rsidR="00F21075" w:rsidRPr="00F21075" w:rsidRDefault="00F21075" w:rsidP="007032F1">
            <w:pPr>
              <w:rPr>
                <w:rFonts w:ascii="Arial" w:hAnsi="Arial" w:cs="Arial"/>
                <w:color w:val="5A913D"/>
                <w:sz w:val="18"/>
                <w:szCs w:val="18"/>
              </w:rPr>
            </w:pPr>
          </w:p>
        </w:tc>
        <w:tc>
          <w:tcPr>
            <w:tcW w:w="1417" w:type="dxa"/>
          </w:tcPr>
          <w:p w14:paraId="380724F4" w14:textId="70176979" w:rsidR="003277AB" w:rsidRPr="00F21075" w:rsidRDefault="00951DBD" w:rsidP="007032F1">
            <w:pPr>
              <w:rPr>
                <w:rFonts w:ascii="Arial" w:hAnsi="Arial" w:cs="Arial"/>
                <w:sz w:val="18"/>
                <w:szCs w:val="18"/>
              </w:rPr>
            </w:pPr>
            <w:r w:rsidRPr="00F21075">
              <w:rPr>
                <w:rFonts w:ascii="Arial" w:hAnsi="Arial" w:cs="Arial"/>
                <w:sz w:val="18"/>
                <w:szCs w:val="18"/>
              </w:rPr>
              <w:t>Contractual requirement</w:t>
            </w:r>
          </w:p>
        </w:tc>
        <w:tc>
          <w:tcPr>
            <w:tcW w:w="1560" w:type="dxa"/>
          </w:tcPr>
          <w:p w14:paraId="05216E39" w14:textId="7A519623" w:rsidR="003277AB" w:rsidRPr="00F21075" w:rsidRDefault="00951DBD" w:rsidP="007032F1">
            <w:pPr>
              <w:rPr>
                <w:rFonts w:ascii="Arial" w:hAnsi="Arial" w:cs="Arial"/>
                <w:sz w:val="18"/>
                <w:szCs w:val="18"/>
              </w:rPr>
            </w:pPr>
            <w:r w:rsidRPr="00F21075">
              <w:rPr>
                <w:rFonts w:ascii="Arial" w:hAnsi="Arial" w:cs="Arial"/>
                <w:sz w:val="18"/>
                <w:szCs w:val="18"/>
              </w:rPr>
              <w:t>21st April 2022</w:t>
            </w:r>
          </w:p>
        </w:tc>
        <w:tc>
          <w:tcPr>
            <w:tcW w:w="8471" w:type="dxa"/>
          </w:tcPr>
          <w:p w14:paraId="41197F0B" w14:textId="73372D15" w:rsidR="003277AB" w:rsidRPr="00F21075" w:rsidRDefault="00951DBD" w:rsidP="007032F1">
            <w:pPr>
              <w:rPr>
                <w:rFonts w:ascii="Arial" w:hAnsi="Arial" w:cs="Arial"/>
                <w:sz w:val="18"/>
                <w:szCs w:val="18"/>
              </w:rPr>
            </w:pPr>
            <w:r w:rsidRPr="00F21075">
              <w:rPr>
                <w:rFonts w:ascii="Arial" w:hAnsi="Arial" w:cs="Arial"/>
                <w:sz w:val="18"/>
                <w:szCs w:val="18"/>
              </w:rPr>
              <w:t>Please record your participation in the campaign on</w:t>
            </w:r>
            <w:r w:rsidR="00F21075" w:rsidRPr="00F21075">
              <w:rPr>
                <w:rFonts w:ascii="Arial" w:hAnsi="Arial" w:cs="Arial"/>
                <w:sz w:val="18"/>
                <w:szCs w:val="18"/>
              </w:rPr>
              <w:t xml:space="preserve"> </w:t>
            </w:r>
            <w:r w:rsidR="00F21075" w:rsidRPr="00F21075">
              <w:rPr>
                <w:rFonts w:ascii="Arial" w:hAnsi="Arial" w:cs="Arial"/>
                <w:sz w:val="18"/>
                <w:szCs w:val="18"/>
              </w:rPr>
              <w:t>PharmOutcomes between 1st and 21st April 2022.</w:t>
            </w:r>
          </w:p>
        </w:tc>
        <w:tc>
          <w:tcPr>
            <w:tcW w:w="1087" w:type="dxa"/>
          </w:tcPr>
          <w:p w14:paraId="0A2BAA2F" w14:textId="77777777" w:rsidR="003277AB" w:rsidRPr="0051517F" w:rsidRDefault="003277AB" w:rsidP="007032F1">
            <w:pPr>
              <w:rPr>
                <w:rFonts w:ascii="Arial" w:hAnsi="Arial" w:cs="Arial"/>
                <w:sz w:val="18"/>
                <w:szCs w:val="18"/>
              </w:rPr>
            </w:pPr>
          </w:p>
        </w:tc>
      </w:tr>
    </w:tbl>
    <w:p w14:paraId="6BEDEE2E" w14:textId="77777777" w:rsidR="003277AB" w:rsidRDefault="003277AB" w:rsidP="003277AB">
      <w:pPr>
        <w:rPr>
          <w:rFonts w:ascii="Arial" w:hAnsi="Arial" w:cs="Arial"/>
        </w:rPr>
      </w:pPr>
    </w:p>
    <w:p w14:paraId="21D74DA7" w14:textId="77777777" w:rsidR="003277AB" w:rsidRDefault="003277AB" w:rsidP="003277AB">
      <w:pPr>
        <w:rPr>
          <w:rFonts w:ascii="Arial" w:hAnsi="Arial" w:cs="Arial"/>
        </w:rPr>
      </w:pPr>
    </w:p>
    <w:p w14:paraId="5BCACBB8" w14:textId="77777777" w:rsidR="003277AB" w:rsidRDefault="003277AB" w:rsidP="003277AB">
      <w:pPr>
        <w:rPr>
          <w:rFonts w:ascii="Arial" w:hAnsi="Arial" w:cs="Arial"/>
        </w:rPr>
      </w:pPr>
    </w:p>
    <w:p w14:paraId="0DF639B3" w14:textId="77777777" w:rsidR="003277AB" w:rsidRDefault="003277AB" w:rsidP="003277AB">
      <w:pPr>
        <w:rPr>
          <w:rFonts w:ascii="Arial" w:hAnsi="Arial" w:cs="Arial"/>
        </w:rPr>
      </w:pPr>
    </w:p>
    <w:p w14:paraId="3A103210" w14:textId="77777777" w:rsidR="003277AB" w:rsidRDefault="003277AB" w:rsidP="003277AB">
      <w:pPr>
        <w:rPr>
          <w:rFonts w:ascii="Arial" w:hAnsi="Arial" w:cs="Arial"/>
        </w:rPr>
      </w:pPr>
    </w:p>
    <w:p w14:paraId="1A5D65D5" w14:textId="77777777" w:rsidR="003277AB" w:rsidRDefault="003277AB" w:rsidP="003277AB">
      <w:pPr>
        <w:rPr>
          <w:rFonts w:ascii="Arial" w:hAnsi="Arial" w:cs="Arial"/>
        </w:rPr>
      </w:pPr>
    </w:p>
    <w:p w14:paraId="1EBEB393" w14:textId="77777777" w:rsidR="003277AB" w:rsidRDefault="003277AB" w:rsidP="003277AB">
      <w:pPr>
        <w:rPr>
          <w:rFonts w:ascii="Arial" w:hAnsi="Arial" w:cs="Arial"/>
        </w:rPr>
      </w:pPr>
    </w:p>
    <w:p w14:paraId="14FBC986" w14:textId="77777777" w:rsidR="003277AB" w:rsidRDefault="003277AB" w:rsidP="003277AB">
      <w:pPr>
        <w:rPr>
          <w:rFonts w:ascii="Arial" w:hAnsi="Arial" w:cs="Arial"/>
        </w:rPr>
      </w:pPr>
    </w:p>
    <w:p w14:paraId="1A6ED939" w14:textId="77777777" w:rsidR="003277AB" w:rsidRPr="0051517F" w:rsidRDefault="003277AB" w:rsidP="003277AB">
      <w:pPr>
        <w:ind w:right="815"/>
        <w:rPr>
          <w:rFonts w:ascii="Arial" w:hAnsi="Arial" w:cs="Arial"/>
          <w:b/>
          <w:color w:val="5A913D"/>
          <w:sz w:val="28"/>
          <w:szCs w:val="28"/>
        </w:rPr>
      </w:pPr>
      <w:r w:rsidRPr="0051517F">
        <w:rPr>
          <w:rFonts w:ascii="Arial" w:hAnsi="Arial" w:cs="Arial"/>
          <w:b/>
          <w:color w:val="5A913D"/>
          <w:sz w:val="28"/>
          <w:szCs w:val="28"/>
        </w:rPr>
        <w:lastRenderedPageBreak/>
        <w:t>Regular Tasks</w:t>
      </w:r>
    </w:p>
    <w:p w14:paraId="29901462" w14:textId="77777777" w:rsidR="003277AB" w:rsidRPr="0051517F" w:rsidRDefault="003277AB" w:rsidP="003277AB">
      <w:pPr>
        <w:ind w:right="815"/>
        <w:rPr>
          <w:rFonts w:ascii="Arial" w:hAnsi="Arial" w:cs="Arial"/>
          <w:color w:val="5A913D"/>
          <w:sz w:val="28"/>
          <w:szCs w:val="28"/>
        </w:rPr>
      </w:pPr>
      <w:r w:rsidRPr="0051517F">
        <w:rPr>
          <w:rFonts w:ascii="Arial" w:hAnsi="Arial" w:cs="Arial"/>
          <w:color w:val="5A913D"/>
          <w:sz w:val="24"/>
          <w:szCs w:val="24"/>
        </w:rPr>
        <w:t>The following tasks need to be completed on a daily / monthly basis:</w:t>
      </w:r>
    </w:p>
    <w:tbl>
      <w:tblPr>
        <w:tblStyle w:val="TableGrid"/>
        <w:tblW w:w="0" w:type="auto"/>
        <w:tblLook w:val="04A0" w:firstRow="1" w:lastRow="0" w:firstColumn="1" w:lastColumn="0" w:noHBand="0" w:noVBand="1"/>
      </w:tblPr>
      <w:tblGrid>
        <w:gridCol w:w="1413"/>
        <w:gridCol w:w="1417"/>
        <w:gridCol w:w="1560"/>
        <w:gridCol w:w="8471"/>
        <w:gridCol w:w="1087"/>
      </w:tblGrid>
      <w:tr w:rsidR="003277AB" w14:paraId="6734FA2D" w14:textId="77777777" w:rsidTr="007032F1">
        <w:tc>
          <w:tcPr>
            <w:tcW w:w="1413" w:type="dxa"/>
            <w:shd w:val="clear" w:color="auto" w:fill="4A4A4A"/>
          </w:tcPr>
          <w:p w14:paraId="176AC1AE"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417" w:type="dxa"/>
            <w:shd w:val="clear" w:color="auto" w:fill="4A4A4A"/>
          </w:tcPr>
          <w:p w14:paraId="7594EE06"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560" w:type="dxa"/>
            <w:shd w:val="clear" w:color="auto" w:fill="4A4A4A"/>
          </w:tcPr>
          <w:p w14:paraId="6D7C56C3"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8471" w:type="dxa"/>
            <w:shd w:val="clear" w:color="auto" w:fill="4A4A4A"/>
          </w:tcPr>
          <w:p w14:paraId="561956F9" w14:textId="77777777" w:rsidR="003277AB" w:rsidRPr="0051517F" w:rsidRDefault="003277AB" w:rsidP="007032F1">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252A6A19" w14:textId="77777777" w:rsidR="003277AB" w:rsidRPr="0051517F" w:rsidRDefault="003277AB" w:rsidP="007032F1">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3277AB" w14:paraId="573A3CE5" w14:textId="77777777" w:rsidTr="007032F1">
        <w:tc>
          <w:tcPr>
            <w:tcW w:w="1413" w:type="dxa"/>
          </w:tcPr>
          <w:p w14:paraId="766E79EB" w14:textId="77777777" w:rsidR="003277AB" w:rsidRPr="00EA2BC1" w:rsidRDefault="003277AB" w:rsidP="007032F1">
            <w:pPr>
              <w:rPr>
                <w:rFonts w:ascii="Arial" w:hAnsi="Arial" w:cs="Arial"/>
                <w:color w:val="5A913D"/>
                <w:sz w:val="18"/>
                <w:szCs w:val="18"/>
              </w:rPr>
            </w:pPr>
            <w:r w:rsidRPr="00EA2BC1">
              <w:rPr>
                <w:rFonts w:ascii="Arial" w:hAnsi="Arial" w:cs="Arial"/>
                <w:color w:val="5A913D"/>
                <w:sz w:val="18"/>
                <w:szCs w:val="18"/>
              </w:rPr>
              <w:t>Local Services</w:t>
            </w:r>
          </w:p>
          <w:p w14:paraId="074829F4" w14:textId="77777777" w:rsidR="003277AB" w:rsidRPr="00EA2BC1" w:rsidRDefault="003277AB" w:rsidP="007032F1">
            <w:pPr>
              <w:rPr>
                <w:rFonts w:ascii="Arial" w:hAnsi="Arial" w:cs="Arial"/>
                <w:color w:val="5A913D"/>
                <w:sz w:val="18"/>
                <w:szCs w:val="18"/>
              </w:rPr>
            </w:pPr>
          </w:p>
        </w:tc>
        <w:tc>
          <w:tcPr>
            <w:tcW w:w="1417" w:type="dxa"/>
          </w:tcPr>
          <w:p w14:paraId="767E3999" w14:textId="77777777" w:rsidR="003277AB" w:rsidRPr="00EA2BC1" w:rsidRDefault="003277AB" w:rsidP="007032F1">
            <w:pPr>
              <w:rPr>
                <w:rFonts w:ascii="Arial" w:hAnsi="Arial" w:cs="Arial"/>
                <w:sz w:val="18"/>
                <w:szCs w:val="18"/>
              </w:rPr>
            </w:pPr>
            <w:r w:rsidRPr="00EA2BC1">
              <w:rPr>
                <w:rFonts w:ascii="Arial" w:hAnsi="Arial" w:cs="Arial"/>
                <w:sz w:val="18"/>
                <w:szCs w:val="18"/>
              </w:rPr>
              <w:t>Pharmacy income</w:t>
            </w:r>
          </w:p>
        </w:tc>
        <w:tc>
          <w:tcPr>
            <w:tcW w:w="1560" w:type="dxa"/>
          </w:tcPr>
          <w:p w14:paraId="6374991E" w14:textId="77777777" w:rsidR="003277AB" w:rsidRPr="00EA2BC1" w:rsidRDefault="003277AB" w:rsidP="007032F1">
            <w:pPr>
              <w:rPr>
                <w:rFonts w:ascii="Arial" w:hAnsi="Arial" w:cs="Arial"/>
                <w:sz w:val="18"/>
                <w:szCs w:val="18"/>
              </w:rPr>
            </w:pPr>
            <w:r w:rsidRPr="00EA2BC1">
              <w:rPr>
                <w:rFonts w:ascii="Arial" w:hAnsi="Arial" w:cs="Arial"/>
                <w:sz w:val="18"/>
                <w:szCs w:val="18"/>
              </w:rPr>
              <w:t>By the 5th.</w:t>
            </w:r>
          </w:p>
        </w:tc>
        <w:tc>
          <w:tcPr>
            <w:tcW w:w="8471" w:type="dxa"/>
          </w:tcPr>
          <w:p w14:paraId="0B22FB87" w14:textId="77777777" w:rsidR="003277AB" w:rsidRPr="00EA2BC1" w:rsidRDefault="003277AB" w:rsidP="007032F1">
            <w:pPr>
              <w:rPr>
                <w:rFonts w:ascii="Arial" w:hAnsi="Arial" w:cs="Arial"/>
                <w:sz w:val="18"/>
                <w:szCs w:val="18"/>
              </w:rPr>
            </w:pPr>
            <w:r w:rsidRPr="00EA2BC1">
              <w:rPr>
                <w:rFonts w:ascii="Arial" w:hAnsi="Arial" w:cs="Arial"/>
                <w:sz w:val="18"/>
                <w:szCs w:val="18"/>
              </w:rPr>
              <w:t>Please claim all your locally commissioned services by the 5th of the month.</w:t>
            </w:r>
          </w:p>
          <w:p w14:paraId="58182589" w14:textId="77777777" w:rsidR="003277AB" w:rsidRPr="00EA2BC1" w:rsidRDefault="003277AB" w:rsidP="007032F1">
            <w:pPr>
              <w:rPr>
                <w:rFonts w:ascii="Arial" w:hAnsi="Arial" w:cs="Arial"/>
                <w:sz w:val="18"/>
                <w:szCs w:val="18"/>
              </w:rPr>
            </w:pPr>
          </w:p>
          <w:p w14:paraId="3164DB27" w14:textId="77777777" w:rsidR="003277AB" w:rsidRPr="00EA2BC1" w:rsidRDefault="003277AB" w:rsidP="007032F1">
            <w:pPr>
              <w:rPr>
                <w:rFonts w:ascii="Arial" w:hAnsi="Arial" w:cs="Arial"/>
                <w:sz w:val="18"/>
                <w:szCs w:val="18"/>
              </w:rPr>
            </w:pPr>
          </w:p>
        </w:tc>
        <w:tc>
          <w:tcPr>
            <w:tcW w:w="1087" w:type="dxa"/>
          </w:tcPr>
          <w:p w14:paraId="05382D9B" w14:textId="77777777" w:rsidR="003277AB" w:rsidRPr="0051517F" w:rsidRDefault="003277AB" w:rsidP="007032F1">
            <w:pPr>
              <w:rPr>
                <w:rFonts w:ascii="Arial" w:hAnsi="Arial" w:cs="Arial"/>
                <w:sz w:val="18"/>
                <w:szCs w:val="18"/>
              </w:rPr>
            </w:pPr>
          </w:p>
        </w:tc>
      </w:tr>
      <w:tr w:rsidR="003277AB" w14:paraId="0F121052" w14:textId="77777777" w:rsidTr="007032F1">
        <w:tc>
          <w:tcPr>
            <w:tcW w:w="1413" w:type="dxa"/>
          </w:tcPr>
          <w:p w14:paraId="703EEFC3" w14:textId="77777777" w:rsidR="003277AB" w:rsidRPr="00EA2BC1" w:rsidRDefault="003277AB" w:rsidP="007032F1">
            <w:pPr>
              <w:rPr>
                <w:rFonts w:ascii="Arial" w:hAnsi="Arial" w:cs="Arial"/>
                <w:color w:val="5A913D"/>
                <w:sz w:val="18"/>
                <w:szCs w:val="18"/>
              </w:rPr>
            </w:pPr>
            <w:r w:rsidRPr="00EA2BC1">
              <w:rPr>
                <w:rFonts w:ascii="Arial" w:hAnsi="Arial" w:cs="Arial"/>
                <w:color w:val="5A913D"/>
                <w:sz w:val="18"/>
                <w:szCs w:val="18"/>
              </w:rPr>
              <w:t>NMS Quarterly Report</w:t>
            </w:r>
          </w:p>
          <w:p w14:paraId="3980EC20" w14:textId="77777777" w:rsidR="003277AB" w:rsidRPr="00EA2BC1" w:rsidRDefault="003277AB" w:rsidP="007032F1">
            <w:pPr>
              <w:rPr>
                <w:rFonts w:ascii="Arial" w:hAnsi="Arial" w:cs="Arial"/>
                <w:color w:val="5A913D"/>
                <w:sz w:val="18"/>
                <w:szCs w:val="18"/>
              </w:rPr>
            </w:pPr>
          </w:p>
        </w:tc>
        <w:tc>
          <w:tcPr>
            <w:tcW w:w="1417" w:type="dxa"/>
          </w:tcPr>
          <w:p w14:paraId="21EF4AD6" w14:textId="77777777" w:rsidR="003277AB" w:rsidRPr="00EA2BC1" w:rsidRDefault="003277AB" w:rsidP="007032F1">
            <w:pPr>
              <w:rPr>
                <w:rFonts w:ascii="Arial" w:hAnsi="Arial" w:cs="Arial"/>
                <w:sz w:val="18"/>
                <w:szCs w:val="18"/>
              </w:rPr>
            </w:pPr>
            <w:r w:rsidRPr="00EA2BC1">
              <w:rPr>
                <w:rFonts w:ascii="Arial" w:hAnsi="Arial" w:cs="Arial"/>
                <w:sz w:val="18"/>
                <w:szCs w:val="18"/>
              </w:rPr>
              <w:t>Contractual</w:t>
            </w:r>
          </w:p>
        </w:tc>
        <w:tc>
          <w:tcPr>
            <w:tcW w:w="1560" w:type="dxa"/>
          </w:tcPr>
          <w:p w14:paraId="7416CAF5" w14:textId="77777777" w:rsidR="003277AB" w:rsidRPr="00EA2BC1" w:rsidRDefault="003277AB" w:rsidP="007032F1">
            <w:pPr>
              <w:rPr>
                <w:rFonts w:ascii="Arial" w:hAnsi="Arial" w:cs="Arial"/>
                <w:sz w:val="18"/>
                <w:szCs w:val="18"/>
              </w:rPr>
            </w:pPr>
            <w:r w:rsidRPr="00EA2BC1">
              <w:rPr>
                <w:rFonts w:ascii="Arial" w:hAnsi="Arial" w:cs="Arial"/>
                <w:sz w:val="18"/>
                <w:szCs w:val="18"/>
              </w:rPr>
              <w:t>Quarterly – Paused</w:t>
            </w:r>
          </w:p>
        </w:tc>
        <w:tc>
          <w:tcPr>
            <w:tcW w:w="8471" w:type="dxa"/>
          </w:tcPr>
          <w:p w14:paraId="29750354" w14:textId="77777777" w:rsidR="003277AB" w:rsidRPr="00EA2BC1" w:rsidRDefault="003277AB" w:rsidP="007032F1">
            <w:pPr>
              <w:rPr>
                <w:rFonts w:ascii="Arial" w:hAnsi="Arial" w:cs="Arial"/>
                <w:sz w:val="18"/>
                <w:szCs w:val="18"/>
              </w:rPr>
            </w:pPr>
            <w:r w:rsidRPr="00EA2BC1">
              <w:rPr>
                <w:rFonts w:ascii="Arial" w:hAnsi="Arial" w:cs="Arial"/>
                <w:sz w:val="18"/>
                <w:szCs w:val="18"/>
              </w:rPr>
              <w:t>The requirement to submit data will be reinstated from Quarter 1 of 2022/23 (April – June 2022), with contractors submitting their quarterly data in early July 2022.</w:t>
            </w:r>
          </w:p>
          <w:p w14:paraId="090D7DC4" w14:textId="77777777" w:rsidR="003277AB" w:rsidRPr="00EA2BC1" w:rsidRDefault="003277AB" w:rsidP="007032F1">
            <w:pPr>
              <w:rPr>
                <w:rFonts w:ascii="Arial" w:hAnsi="Arial" w:cs="Arial"/>
                <w:sz w:val="18"/>
                <w:szCs w:val="18"/>
              </w:rPr>
            </w:pPr>
          </w:p>
        </w:tc>
        <w:tc>
          <w:tcPr>
            <w:tcW w:w="1087" w:type="dxa"/>
          </w:tcPr>
          <w:p w14:paraId="659E9048" w14:textId="77777777" w:rsidR="003277AB" w:rsidRPr="0051517F" w:rsidRDefault="003277AB" w:rsidP="007032F1">
            <w:pPr>
              <w:rPr>
                <w:rFonts w:ascii="Arial" w:hAnsi="Arial" w:cs="Arial"/>
                <w:sz w:val="18"/>
                <w:szCs w:val="18"/>
              </w:rPr>
            </w:pPr>
          </w:p>
        </w:tc>
      </w:tr>
      <w:tr w:rsidR="003277AB" w14:paraId="116791D8" w14:textId="77777777" w:rsidTr="007032F1">
        <w:tc>
          <w:tcPr>
            <w:tcW w:w="1413" w:type="dxa"/>
          </w:tcPr>
          <w:p w14:paraId="4308DE6C" w14:textId="77777777" w:rsidR="003277AB" w:rsidRPr="00EA2BC1" w:rsidRDefault="003277AB" w:rsidP="007032F1">
            <w:pPr>
              <w:rPr>
                <w:rFonts w:ascii="Arial" w:hAnsi="Arial" w:cs="Arial"/>
                <w:color w:val="5A913D"/>
                <w:sz w:val="18"/>
                <w:szCs w:val="18"/>
              </w:rPr>
            </w:pPr>
            <w:r w:rsidRPr="00EA2BC1">
              <w:rPr>
                <w:rFonts w:ascii="Arial" w:hAnsi="Arial" w:cs="Arial"/>
                <w:color w:val="5A913D"/>
                <w:sz w:val="18"/>
                <w:szCs w:val="18"/>
              </w:rPr>
              <w:t>Check Shared Mailbox</w:t>
            </w:r>
          </w:p>
          <w:p w14:paraId="4649BDC2" w14:textId="77777777" w:rsidR="003277AB" w:rsidRPr="00EA2BC1" w:rsidRDefault="003277AB" w:rsidP="007032F1">
            <w:pPr>
              <w:rPr>
                <w:rFonts w:ascii="Arial" w:hAnsi="Arial" w:cs="Arial"/>
                <w:color w:val="5A913D"/>
                <w:sz w:val="18"/>
                <w:szCs w:val="18"/>
              </w:rPr>
            </w:pPr>
          </w:p>
        </w:tc>
        <w:tc>
          <w:tcPr>
            <w:tcW w:w="1417" w:type="dxa"/>
          </w:tcPr>
          <w:p w14:paraId="1601A43B" w14:textId="77777777" w:rsidR="003277AB" w:rsidRPr="00EA2BC1" w:rsidRDefault="003277AB" w:rsidP="007032F1">
            <w:pPr>
              <w:rPr>
                <w:rFonts w:ascii="Arial" w:hAnsi="Arial" w:cs="Arial"/>
                <w:sz w:val="18"/>
                <w:szCs w:val="18"/>
              </w:rPr>
            </w:pPr>
            <w:r w:rsidRPr="00EA2BC1">
              <w:rPr>
                <w:rFonts w:ascii="Arial" w:hAnsi="Arial" w:cs="Arial"/>
                <w:sz w:val="18"/>
                <w:szCs w:val="18"/>
              </w:rPr>
              <w:t>Pharmacy Business</w:t>
            </w:r>
          </w:p>
        </w:tc>
        <w:tc>
          <w:tcPr>
            <w:tcW w:w="1560" w:type="dxa"/>
          </w:tcPr>
          <w:p w14:paraId="58061C5C" w14:textId="77777777" w:rsidR="003277AB" w:rsidRPr="00EA2BC1" w:rsidRDefault="003277AB" w:rsidP="007032F1">
            <w:pPr>
              <w:rPr>
                <w:rFonts w:ascii="Arial" w:hAnsi="Arial" w:cs="Arial"/>
                <w:sz w:val="18"/>
                <w:szCs w:val="18"/>
              </w:rPr>
            </w:pPr>
            <w:r w:rsidRPr="00EA2BC1">
              <w:rPr>
                <w:rFonts w:ascii="Arial" w:hAnsi="Arial" w:cs="Arial"/>
                <w:sz w:val="18"/>
                <w:szCs w:val="18"/>
              </w:rPr>
              <w:t>Ongoing</w:t>
            </w:r>
          </w:p>
        </w:tc>
        <w:tc>
          <w:tcPr>
            <w:tcW w:w="8471" w:type="dxa"/>
          </w:tcPr>
          <w:p w14:paraId="7D7AE6B6" w14:textId="77777777" w:rsidR="003277AB" w:rsidRPr="00EA2BC1" w:rsidRDefault="003277AB" w:rsidP="007032F1">
            <w:pPr>
              <w:rPr>
                <w:rFonts w:ascii="Arial" w:hAnsi="Arial" w:cs="Arial"/>
                <w:sz w:val="18"/>
                <w:szCs w:val="18"/>
              </w:rPr>
            </w:pPr>
            <w:r w:rsidRPr="00EA2BC1">
              <w:rPr>
                <w:rFonts w:ascii="Arial" w:hAnsi="Arial" w:cs="Arial"/>
                <w:sz w:val="18"/>
                <w:szCs w:val="18"/>
              </w:rPr>
              <w:t xml:space="preserve">NHSE&amp;I regularly send important communications to your NHS Shared Mailbox. </w:t>
            </w:r>
          </w:p>
          <w:p w14:paraId="6EF1C688" w14:textId="77777777" w:rsidR="003277AB" w:rsidRPr="00EA2BC1" w:rsidRDefault="003277AB" w:rsidP="007032F1">
            <w:pPr>
              <w:rPr>
                <w:rFonts w:ascii="Arial" w:hAnsi="Arial" w:cs="Arial"/>
                <w:sz w:val="18"/>
                <w:szCs w:val="18"/>
              </w:rPr>
            </w:pPr>
          </w:p>
          <w:p w14:paraId="4C5A3755" w14:textId="77777777" w:rsidR="003277AB" w:rsidRPr="00EA2BC1" w:rsidRDefault="003277AB" w:rsidP="007032F1">
            <w:pPr>
              <w:rPr>
                <w:rFonts w:ascii="Arial" w:hAnsi="Arial" w:cs="Arial"/>
                <w:sz w:val="18"/>
                <w:szCs w:val="18"/>
              </w:rPr>
            </w:pPr>
            <w:r w:rsidRPr="00EA2BC1">
              <w:rPr>
                <w:rFonts w:ascii="Arial" w:hAnsi="Arial" w:cs="Arial"/>
                <w:sz w:val="18"/>
                <w:szCs w:val="18"/>
              </w:rPr>
              <w:t>Please ensure sufficient staff have access your Mailbox and that it is checked at least once daily.</w:t>
            </w:r>
          </w:p>
          <w:p w14:paraId="3C098F52" w14:textId="77777777" w:rsidR="003277AB" w:rsidRPr="00EA2BC1" w:rsidRDefault="003277AB" w:rsidP="007032F1">
            <w:pPr>
              <w:rPr>
                <w:rFonts w:ascii="Arial" w:hAnsi="Arial" w:cs="Arial"/>
                <w:sz w:val="18"/>
                <w:szCs w:val="18"/>
              </w:rPr>
            </w:pPr>
          </w:p>
        </w:tc>
        <w:tc>
          <w:tcPr>
            <w:tcW w:w="1087" w:type="dxa"/>
          </w:tcPr>
          <w:p w14:paraId="55CC15A7" w14:textId="77777777" w:rsidR="003277AB" w:rsidRPr="0051517F" w:rsidRDefault="003277AB" w:rsidP="007032F1">
            <w:pPr>
              <w:rPr>
                <w:rFonts w:ascii="Arial" w:hAnsi="Arial" w:cs="Arial"/>
                <w:sz w:val="18"/>
                <w:szCs w:val="18"/>
              </w:rPr>
            </w:pPr>
          </w:p>
        </w:tc>
      </w:tr>
      <w:tr w:rsidR="003277AB" w14:paraId="6B191ACD" w14:textId="77777777" w:rsidTr="007032F1">
        <w:tc>
          <w:tcPr>
            <w:tcW w:w="1413" w:type="dxa"/>
          </w:tcPr>
          <w:p w14:paraId="4D52CDB4" w14:textId="77777777" w:rsidR="003277AB" w:rsidRPr="00EA2BC1" w:rsidRDefault="003277AB" w:rsidP="007032F1">
            <w:pPr>
              <w:rPr>
                <w:rFonts w:ascii="Arial" w:hAnsi="Arial" w:cs="Arial"/>
                <w:color w:val="5A913D"/>
                <w:sz w:val="18"/>
                <w:szCs w:val="18"/>
              </w:rPr>
            </w:pPr>
            <w:r w:rsidRPr="00EA2BC1">
              <w:rPr>
                <w:rFonts w:ascii="Arial" w:hAnsi="Arial" w:cs="Arial"/>
                <w:color w:val="5A913D"/>
                <w:sz w:val="18"/>
                <w:szCs w:val="18"/>
              </w:rPr>
              <w:t>Virtual Outcomes</w:t>
            </w:r>
          </w:p>
          <w:p w14:paraId="7CAA621B" w14:textId="77777777" w:rsidR="003277AB" w:rsidRPr="00EA2BC1" w:rsidRDefault="003277AB" w:rsidP="007032F1">
            <w:pPr>
              <w:rPr>
                <w:rFonts w:ascii="Arial" w:hAnsi="Arial" w:cs="Arial"/>
                <w:color w:val="5A913D"/>
                <w:sz w:val="18"/>
                <w:szCs w:val="18"/>
              </w:rPr>
            </w:pPr>
          </w:p>
        </w:tc>
        <w:tc>
          <w:tcPr>
            <w:tcW w:w="1417" w:type="dxa"/>
          </w:tcPr>
          <w:p w14:paraId="2F829F58" w14:textId="77777777" w:rsidR="003277AB" w:rsidRPr="00EA2BC1" w:rsidRDefault="003277AB" w:rsidP="007032F1">
            <w:pPr>
              <w:rPr>
                <w:rFonts w:ascii="Arial" w:hAnsi="Arial" w:cs="Arial"/>
                <w:sz w:val="18"/>
                <w:szCs w:val="18"/>
              </w:rPr>
            </w:pPr>
            <w:r w:rsidRPr="00EA2BC1">
              <w:rPr>
                <w:rFonts w:ascii="Arial" w:hAnsi="Arial" w:cs="Arial"/>
                <w:sz w:val="18"/>
                <w:szCs w:val="18"/>
              </w:rPr>
              <w:t>Workforce Training</w:t>
            </w:r>
          </w:p>
        </w:tc>
        <w:tc>
          <w:tcPr>
            <w:tcW w:w="1560" w:type="dxa"/>
          </w:tcPr>
          <w:p w14:paraId="4127BE6C" w14:textId="77777777" w:rsidR="003277AB" w:rsidRPr="00EA2BC1" w:rsidRDefault="003277AB" w:rsidP="007032F1">
            <w:pPr>
              <w:rPr>
                <w:rFonts w:ascii="Arial" w:hAnsi="Arial" w:cs="Arial"/>
                <w:sz w:val="18"/>
                <w:szCs w:val="18"/>
              </w:rPr>
            </w:pPr>
            <w:r w:rsidRPr="00EA2BC1">
              <w:rPr>
                <w:rFonts w:ascii="Arial" w:hAnsi="Arial" w:cs="Arial"/>
                <w:sz w:val="18"/>
                <w:szCs w:val="18"/>
              </w:rPr>
              <w:t>Ongoing</w:t>
            </w:r>
          </w:p>
        </w:tc>
        <w:tc>
          <w:tcPr>
            <w:tcW w:w="8471" w:type="dxa"/>
          </w:tcPr>
          <w:p w14:paraId="2CC10BB4" w14:textId="77777777" w:rsidR="003277AB" w:rsidRPr="00EA2BC1" w:rsidRDefault="003277AB" w:rsidP="007032F1">
            <w:pPr>
              <w:rPr>
                <w:rFonts w:ascii="Arial" w:hAnsi="Arial" w:cs="Arial"/>
                <w:sz w:val="18"/>
                <w:szCs w:val="18"/>
              </w:rPr>
            </w:pPr>
            <w:r w:rsidRPr="00EA2BC1">
              <w:rPr>
                <w:rFonts w:ascii="Arial" w:hAnsi="Arial" w:cs="Arial"/>
                <w:sz w:val="18"/>
                <w:szCs w:val="18"/>
              </w:rPr>
              <w:t xml:space="preserve">A new module will be released every month. </w:t>
            </w:r>
          </w:p>
          <w:p w14:paraId="04EAC366" w14:textId="77777777" w:rsidR="003277AB" w:rsidRPr="00EA2BC1" w:rsidRDefault="003277AB" w:rsidP="007032F1">
            <w:pPr>
              <w:rPr>
                <w:rFonts w:ascii="Arial" w:hAnsi="Arial" w:cs="Arial"/>
                <w:sz w:val="18"/>
                <w:szCs w:val="18"/>
              </w:rPr>
            </w:pPr>
          </w:p>
          <w:p w14:paraId="3D56CCB6" w14:textId="77777777" w:rsidR="003277AB" w:rsidRPr="00EA2BC1" w:rsidRDefault="003277AB" w:rsidP="007032F1">
            <w:pPr>
              <w:rPr>
                <w:rFonts w:ascii="Arial" w:hAnsi="Arial" w:cs="Arial"/>
                <w:sz w:val="18"/>
                <w:szCs w:val="18"/>
              </w:rPr>
            </w:pPr>
            <w:r w:rsidRPr="00EA2BC1">
              <w:rPr>
                <w:rFonts w:ascii="Arial" w:hAnsi="Arial" w:cs="Arial"/>
                <w:sz w:val="18"/>
                <w:szCs w:val="18"/>
              </w:rPr>
              <w:t xml:space="preserve">Access </w:t>
            </w:r>
            <w:hyperlink r:id="rId17" w:history="1">
              <w:r w:rsidRPr="00EA2BC1">
                <w:rPr>
                  <w:rStyle w:val="Hyperlink"/>
                  <w:rFonts w:ascii="Arial" w:hAnsi="Arial" w:cs="Arial"/>
                  <w:sz w:val="18"/>
                  <w:szCs w:val="18"/>
                </w:rPr>
                <w:t>here.</w:t>
              </w:r>
            </w:hyperlink>
          </w:p>
          <w:p w14:paraId="45F845D9" w14:textId="77777777" w:rsidR="003277AB" w:rsidRPr="00EA2BC1" w:rsidRDefault="003277AB" w:rsidP="007032F1">
            <w:pPr>
              <w:rPr>
                <w:rFonts w:ascii="Arial" w:hAnsi="Arial" w:cs="Arial"/>
                <w:sz w:val="18"/>
                <w:szCs w:val="18"/>
              </w:rPr>
            </w:pPr>
          </w:p>
        </w:tc>
        <w:tc>
          <w:tcPr>
            <w:tcW w:w="1087" w:type="dxa"/>
          </w:tcPr>
          <w:p w14:paraId="609C669A" w14:textId="77777777" w:rsidR="003277AB" w:rsidRPr="0051517F" w:rsidRDefault="003277AB" w:rsidP="007032F1">
            <w:pPr>
              <w:rPr>
                <w:rFonts w:ascii="Arial" w:hAnsi="Arial" w:cs="Arial"/>
                <w:sz w:val="18"/>
                <w:szCs w:val="18"/>
              </w:rPr>
            </w:pPr>
          </w:p>
        </w:tc>
      </w:tr>
      <w:tr w:rsidR="003277AB" w14:paraId="58222277" w14:textId="77777777" w:rsidTr="007032F1">
        <w:tc>
          <w:tcPr>
            <w:tcW w:w="1413" w:type="dxa"/>
          </w:tcPr>
          <w:p w14:paraId="3D262A27" w14:textId="77777777" w:rsidR="003277AB" w:rsidRPr="00EA2BC1" w:rsidRDefault="003277AB" w:rsidP="007032F1">
            <w:pPr>
              <w:rPr>
                <w:rFonts w:ascii="Arial" w:hAnsi="Arial" w:cs="Arial"/>
                <w:color w:val="5A913D"/>
                <w:sz w:val="18"/>
                <w:szCs w:val="18"/>
              </w:rPr>
            </w:pPr>
            <w:r w:rsidRPr="00EA2BC1">
              <w:rPr>
                <w:rFonts w:ascii="Arial" w:hAnsi="Arial" w:cs="Arial"/>
                <w:color w:val="5A913D"/>
                <w:sz w:val="18"/>
                <w:szCs w:val="18"/>
              </w:rPr>
              <w:t>LPC Mailing List</w:t>
            </w:r>
          </w:p>
          <w:p w14:paraId="7C2BE16C" w14:textId="77777777" w:rsidR="003277AB" w:rsidRPr="00EA2BC1" w:rsidRDefault="003277AB" w:rsidP="007032F1">
            <w:pPr>
              <w:rPr>
                <w:rFonts w:ascii="Arial" w:hAnsi="Arial" w:cs="Arial"/>
                <w:color w:val="5A913D"/>
                <w:sz w:val="18"/>
                <w:szCs w:val="18"/>
              </w:rPr>
            </w:pPr>
          </w:p>
        </w:tc>
        <w:tc>
          <w:tcPr>
            <w:tcW w:w="1417" w:type="dxa"/>
          </w:tcPr>
          <w:p w14:paraId="3A73E279" w14:textId="77777777" w:rsidR="003277AB" w:rsidRPr="00EA2BC1" w:rsidRDefault="003277AB" w:rsidP="007032F1">
            <w:pPr>
              <w:rPr>
                <w:rFonts w:ascii="Arial" w:hAnsi="Arial" w:cs="Arial"/>
                <w:sz w:val="18"/>
                <w:szCs w:val="18"/>
              </w:rPr>
            </w:pPr>
            <w:r w:rsidRPr="00EA2BC1">
              <w:rPr>
                <w:rFonts w:ascii="Arial" w:hAnsi="Arial" w:cs="Arial"/>
                <w:sz w:val="18"/>
                <w:szCs w:val="18"/>
              </w:rPr>
              <w:t>Pharmacy Mailing List</w:t>
            </w:r>
          </w:p>
        </w:tc>
        <w:tc>
          <w:tcPr>
            <w:tcW w:w="1560" w:type="dxa"/>
          </w:tcPr>
          <w:p w14:paraId="0AC407B7" w14:textId="77777777" w:rsidR="003277AB" w:rsidRPr="00EA2BC1" w:rsidRDefault="003277AB" w:rsidP="007032F1">
            <w:pPr>
              <w:rPr>
                <w:rFonts w:ascii="Arial" w:hAnsi="Arial" w:cs="Arial"/>
                <w:sz w:val="18"/>
                <w:szCs w:val="18"/>
              </w:rPr>
            </w:pPr>
            <w:r w:rsidRPr="00EA2BC1">
              <w:rPr>
                <w:rFonts w:ascii="Arial" w:hAnsi="Arial" w:cs="Arial"/>
                <w:sz w:val="18"/>
                <w:szCs w:val="18"/>
              </w:rPr>
              <w:t>Ongoing</w:t>
            </w:r>
          </w:p>
        </w:tc>
        <w:tc>
          <w:tcPr>
            <w:tcW w:w="8471" w:type="dxa"/>
          </w:tcPr>
          <w:p w14:paraId="1D689D19" w14:textId="77777777" w:rsidR="003277AB" w:rsidRPr="00EA2BC1" w:rsidRDefault="003277AB" w:rsidP="007032F1">
            <w:pPr>
              <w:rPr>
                <w:rFonts w:ascii="Arial" w:hAnsi="Arial" w:cs="Arial"/>
                <w:sz w:val="18"/>
                <w:szCs w:val="18"/>
              </w:rPr>
            </w:pPr>
            <w:r w:rsidRPr="00EA2BC1">
              <w:rPr>
                <w:rFonts w:ascii="Arial" w:hAnsi="Arial" w:cs="Arial"/>
                <w:sz w:val="18"/>
                <w:szCs w:val="18"/>
              </w:rPr>
              <w:t>Encourage your locums to join the LPC mailing list to ensure they are up to date with the rapidly changing pharmacy environment.</w:t>
            </w:r>
          </w:p>
        </w:tc>
        <w:tc>
          <w:tcPr>
            <w:tcW w:w="1087" w:type="dxa"/>
          </w:tcPr>
          <w:p w14:paraId="515F829A" w14:textId="77777777" w:rsidR="003277AB" w:rsidRPr="0051517F" w:rsidRDefault="003277AB" w:rsidP="007032F1">
            <w:pPr>
              <w:rPr>
                <w:rFonts w:ascii="Arial" w:hAnsi="Arial" w:cs="Arial"/>
                <w:sz w:val="18"/>
                <w:szCs w:val="18"/>
              </w:rPr>
            </w:pPr>
          </w:p>
        </w:tc>
      </w:tr>
    </w:tbl>
    <w:p w14:paraId="309104E0" w14:textId="77777777" w:rsidR="003277AB" w:rsidRPr="0051517F" w:rsidRDefault="003277AB" w:rsidP="003277AB">
      <w:pPr>
        <w:ind w:right="815"/>
        <w:rPr>
          <w:rFonts w:ascii="Arial" w:hAnsi="Arial" w:cs="Arial"/>
          <w:b/>
          <w:color w:val="5A913D"/>
        </w:rPr>
      </w:pPr>
    </w:p>
    <w:p w14:paraId="4674D074" w14:textId="77777777" w:rsidR="003277AB" w:rsidRPr="0051517F" w:rsidRDefault="003277AB" w:rsidP="003277AB">
      <w:pPr>
        <w:ind w:right="815"/>
        <w:rPr>
          <w:rStyle w:val="Hyperlink"/>
          <w:rFonts w:ascii="Arial" w:hAnsi="Arial" w:cs="Arial"/>
          <w:color w:val="5A913D"/>
        </w:rPr>
      </w:pPr>
      <w:r w:rsidRPr="0051517F">
        <w:rPr>
          <w:rFonts w:ascii="Arial" w:hAnsi="Arial" w:cs="Arial"/>
          <w:b/>
          <w:color w:val="5A913D"/>
        </w:rPr>
        <w:t>If you require support from the LPC please contact us:</w:t>
      </w:r>
    </w:p>
    <w:p w14:paraId="0A6DCC22" w14:textId="77777777" w:rsidR="003277AB" w:rsidRPr="00F6791A" w:rsidRDefault="003277AB" w:rsidP="003277AB">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Matt Harvey (Chief Officer) – </w:t>
      </w:r>
      <w:hyperlink r:id="rId18" w:history="1">
        <w:r w:rsidRPr="00F6791A">
          <w:rPr>
            <w:rStyle w:val="Hyperlink"/>
            <w:rFonts w:ascii="Arial" w:eastAsia="Calibri" w:hAnsi="Arial" w:cs="Arial"/>
            <w:color w:val="0070C0"/>
            <w:sz w:val="18"/>
            <w:szCs w:val="18"/>
          </w:rPr>
          <w:t>matt@liverpool-lpc.org.uk</w:t>
        </w:r>
      </w:hyperlink>
      <w:r w:rsidRPr="00F6791A">
        <w:rPr>
          <w:rFonts w:ascii="Arial" w:eastAsia="Calibri" w:hAnsi="Arial" w:cs="Arial"/>
          <w:color w:val="4A4A4A"/>
          <w:sz w:val="18"/>
          <w:szCs w:val="18"/>
        </w:rPr>
        <w:t xml:space="preserve"> - Tel: 07591 207026 </w:t>
      </w:r>
    </w:p>
    <w:p w14:paraId="313CED99" w14:textId="77777777" w:rsidR="003277AB" w:rsidRPr="00F6791A" w:rsidRDefault="003277AB" w:rsidP="003277AB">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David Barker (Engagement Officer) - </w:t>
      </w:r>
      <w:r w:rsidRPr="00F6791A">
        <w:rPr>
          <w:rFonts w:ascii="Arial" w:eastAsia="Calibri" w:hAnsi="Arial" w:cs="Arial"/>
          <w:color w:val="0070C0"/>
          <w:sz w:val="18"/>
          <w:szCs w:val="18"/>
          <w:u w:val="single" w:color="0000FF"/>
        </w:rPr>
        <w:t>david@liverpool-lpc.org.uk</w:t>
      </w:r>
      <w:r w:rsidRPr="00F6791A">
        <w:rPr>
          <w:rFonts w:ascii="Arial" w:eastAsia="Calibri" w:hAnsi="Arial" w:cs="Arial"/>
          <w:color w:val="0070C0"/>
          <w:sz w:val="18"/>
          <w:szCs w:val="18"/>
        </w:rPr>
        <w:t xml:space="preserve"> </w:t>
      </w:r>
      <w:r>
        <w:rPr>
          <w:rFonts w:ascii="Arial" w:eastAsia="Calibri" w:hAnsi="Arial" w:cs="Arial"/>
          <w:color w:val="4A4A4A"/>
          <w:sz w:val="18"/>
          <w:szCs w:val="18"/>
        </w:rPr>
        <w:t>–</w:t>
      </w:r>
      <w:r w:rsidRPr="00F6791A">
        <w:rPr>
          <w:rFonts w:ascii="Arial" w:eastAsia="Calibri" w:hAnsi="Arial" w:cs="Arial"/>
          <w:color w:val="4A4A4A"/>
          <w:sz w:val="18"/>
          <w:szCs w:val="18"/>
        </w:rPr>
        <w:t xml:space="preserve"> Tel</w:t>
      </w:r>
      <w:r>
        <w:rPr>
          <w:rFonts w:ascii="Arial" w:eastAsia="Calibri" w:hAnsi="Arial" w:cs="Arial"/>
          <w:color w:val="4A4A4A"/>
          <w:sz w:val="18"/>
          <w:szCs w:val="18"/>
        </w:rPr>
        <w:t xml:space="preserve"> </w:t>
      </w:r>
      <w:r w:rsidRPr="00F6791A">
        <w:rPr>
          <w:rFonts w:ascii="Arial" w:eastAsia="Calibri" w:hAnsi="Arial" w:cs="Arial"/>
          <w:color w:val="4A4A4A"/>
          <w:sz w:val="18"/>
          <w:szCs w:val="18"/>
        </w:rPr>
        <w:t>07591 207923</w:t>
      </w:r>
    </w:p>
    <w:p w14:paraId="0973D7BC" w14:textId="77777777" w:rsidR="003277AB" w:rsidRPr="00F6791A" w:rsidRDefault="003277AB" w:rsidP="003277AB">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Thomas Wareing (</w:t>
      </w:r>
      <w:r>
        <w:rPr>
          <w:rFonts w:ascii="Arial" w:hAnsi="Arial" w:cs="Arial"/>
          <w:color w:val="4A4A4A"/>
          <w:sz w:val="18"/>
          <w:szCs w:val="18"/>
        </w:rPr>
        <w:t>Engagement</w:t>
      </w:r>
      <w:r w:rsidRPr="00F6791A">
        <w:rPr>
          <w:rFonts w:ascii="Arial" w:hAnsi="Arial" w:cs="Arial"/>
          <w:color w:val="4A4A4A"/>
          <w:sz w:val="18"/>
          <w:szCs w:val="18"/>
        </w:rPr>
        <w:t xml:space="preserve"> Officer) – </w:t>
      </w:r>
      <w:hyperlink r:id="rId19" w:history="1">
        <w:r w:rsidRPr="00F6791A">
          <w:rPr>
            <w:rStyle w:val="Hyperlink"/>
            <w:rFonts w:ascii="Arial" w:hAnsi="Arial" w:cs="Arial"/>
            <w:color w:val="0070C0"/>
            <w:sz w:val="18"/>
            <w:szCs w:val="18"/>
          </w:rPr>
          <w:t>thomas@liverpool-lpc.org.uk</w:t>
        </w:r>
      </w:hyperlink>
      <w:r w:rsidRPr="00F6791A">
        <w:rPr>
          <w:rFonts w:ascii="Arial" w:hAnsi="Arial" w:cs="Arial"/>
          <w:color w:val="4A4A4A"/>
          <w:sz w:val="18"/>
          <w:szCs w:val="18"/>
        </w:rPr>
        <w:t xml:space="preserve"> – Tel 07517 105792</w:t>
      </w:r>
    </w:p>
    <w:p w14:paraId="3C27EFE9" w14:textId="77777777" w:rsidR="003277AB" w:rsidRPr="00F6791A" w:rsidRDefault="003277AB" w:rsidP="003277AB">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 xml:space="preserve">Visit our website: </w:t>
      </w:r>
      <w:hyperlink r:id="rId20" w:history="1">
        <w:r w:rsidRPr="00F6791A">
          <w:rPr>
            <w:rStyle w:val="Hyperlink"/>
            <w:rFonts w:ascii="Arial" w:hAnsi="Arial" w:cs="Arial"/>
            <w:sz w:val="18"/>
            <w:szCs w:val="18"/>
          </w:rPr>
          <w:t>https://liverpool-lpc.org.uk</w:t>
        </w:r>
      </w:hyperlink>
    </w:p>
    <w:p w14:paraId="632B825A" w14:textId="77777777" w:rsidR="003277AB" w:rsidRDefault="003277AB" w:rsidP="003277AB">
      <w:pPr>
        <w:tabs>
          <w:tab w:val="center" w:pos="4829"/>
          <w:tab w:val="center" w:pos="7231"/>
        </w:tabs>
        <w:rPr>
          <w:rFonts w:ascii="Arial" w:hAnsi="Arial" w:cs="Arial"/>
          <w:color w:val="4A4A4A"/>
          <w:sz w:val="18"/>
          <w:szCs w:val="18"/>
        </w:rPr>
      </w:pPr>
    </w:p>
    <w:p w14:paraId="1734A631" w14:textId="77777777" w:rsidR="003277AB" w:rsidRPr="00620A7B" w:rsidRDefault="003277AB" w:rsidP="003277AB">
      <w:pPr>
        <w:tabs>
          <w:tab w:val="center" w:pos="4829"/>
          <w:tab w:val="center" w:pos="7231"/>
        </w:tabs>
        <w:rPr>
          <w:rFonts w:ascii="Arial" w:hAnsi="Arial" w:cs="Arial"/>
          <w:color w:val="4A4A4A"/>
          <w:sz w:val="18"/>
          <w:szCs w:val="18"/>
        </w:rPr>
      </w:pPr>
    </w:p>
    <w:p w14:paraId="59D86411" w14:textId="77777777" w:rsidR="003277AB" w:rsidRPr="00F6791A" w:rsidRDefault="003277AB" w:rsidP="003277AB">
      <w:pPr>
        <w:rPr>
          <w:rFonts w:ascii="Arial" w:hAnsi="Arial" w:cs="Arial"/>
          <w:color w:val="7F7F7F" w:themeColor="text1" w:themeTint="80"/>
        </w:rPr>
      </w:pPr>
      <w:r w:rsidRPr="00DE6584">
        <w:rPr>
          <w:rFonts w:ascii="Arial" w:hAnsi="Arial" w:cs="Arial"/>
          <w:color w:val="7F7F7F" w:themeColor="text1" w:themeTint="80"/>
        </w:rPr>
        <w:t xml:space="preserve">Disclaimer: This guidance has been produced by Liverpool LPC after reviewing all the information available to us. Every care has been taken in completion of the tracker, but no responsibility can be accepted for any error or consequence of such an error. </w:t>
      </w:r>
    </w:p>
    <w:sectPr w:rsidR="003277AB" w:rsidRPr="00F6791A" w:rsidSect="00E452D1">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pPr>
        <w:spacing w:after="0" w:line="240" w:lineRule="auto"/>
      </w:pPr>
      <w:r>
        <w:separator/>
      </w:r>
    </w:p>
  </w:endnote>
  <w:endnote w:type="continuationSeparator" w:id="0">
    <w:p w14:paraId="295701D0" w14:textId="77777777" w:rsidR="00E17BD8" w:rsidRDefault="00E17BD8"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pPr>
        <w:spacing w:after="0" w:line="240" w:lineRule="auto"/>
      </w:pPr>
      <w:r>
        <w:separator/>
      </w:r>
    </w:p>
  </w:footnote>
  <w:footnote w:type="continuationSeparator" w:id="0">
    <w:p w14:paraId="016E7838" w14:textId="77777777" w:rsidR="00E17BD8" w:rsidRDefault="00E17BD8"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79859A05">
              <wp:simplePos x="0" y="0"/>
              <wp:positionH relativeFrom="margin">
                <wp:align>right</wp:align>
              </wp:positionH>
              <wp:positionV relativeFrom="paragraph">
                <wp:posOffset>-278130</wp:posOffset>
              </wp:positionV>
              <wp:extent cx="7762875" cy="772160"/>
              <wp:effectExtent l="0" t="0" r="9525" b="8890"/>
              <wp:wrapTight wrapText="bothSides">
                <wp:wrapPolygon edited="0">
                  <wp:start x="0" y="0"/>
                  <wp:lineTo x="0" y="21316"/>
                  <wp:lineTo x="21573" y="21316"/>
                  <wp:lineTo x="2157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772160"/>
                      </a:xfrm>
                      <a:prstGeom prst="rect">
                        <a:avLst/>
                      </a:prstGeom>
                      <a:solidFill>
                        <a:srgbClr val="FFFFFF"/>
                      </a:solidFill>
                      <a:ln w="9525">
                        <a:noFill/>
                        <a:miter lim="800000"/>
                        <a:headEnd/>
                        <a:tailEnd/>
                      </a:ln>
                    </wps:spPr>
                    <wps:txbx>
                      <w:txbxContent>
                        <w:p w14:paraId="60F3905D" w14:textId="16A6CC96" w:rsidR="00E956A3" w:rsidRPr="00CD326C" w:rsidRDefault="00CD326C" w:rsidP="00E956A3">
                          <w:pPr>
                            <w:jc w:val="center"/>
                            <w:rPr>
                              <w:rFonts w:ascii="Arial" w:hAnsi="Arial" w:cs="Arial"/>
                              <w:b/>
                              <w:bCs/>
                              <w:color w:val="4A4A4A"/>
                              <w:sz w:val="96"/>
                              <w:szCs w:val="96"/>
                            </w:rPr>
                          </w:pPr>
                          <w:r w:rsidRPr="00CD326C">
                            <w:rPr>
                              <w:rFonts w:ascii="Arial" w:hAnsi="Arial" w:cs="Arial"/>
                              <w:b/>
                              <w:bCs/>
                              <w:color w:val="4A4A4A"/>
                              <w:sz w:val="96"/>
                              <w:szCs w:val="96"/>
                            </w:rPr>
                            <w:t>April 2022 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560.05pt;margin-top:-21.9pt;width:611.25pt;height:60.8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" stroked="f">
              <v:textbox>
                <w:txbxContent>
                  <w:p w14:paraId="60F3905D" w14:textId="16A6CC96" w:rsidR="00E956A3" w:rsidRPr="00CD326C" w:rsidRDefault="00CD326C" w:rsidP="00E956A3">
                    <w:pPr>
                      <w:jc w:val="center"/>
                      <w:rPr>
                        <w:rFonts w:ascii="Arial" w:hAnsi="Arial" w:cs="Arial"/>
                        <w:b/>
                        <w:bCs/>
                        <w:color w:val="4A4A4A"/>
                        <w:sz w:val="96"/>
                        <w:szCs w:val="96"/>
                      </w:rPr>
                    </w:pPr>
                    <w:r w:rsidRPr="00CD326C">
                      <w:rPr>
                        <w:rFonts w:ascii="Arial" w:hAnsi="Arial" w:cs="Arial"/>
                        <w:b/>
                        <w:bCs/>
                        <w:color w:val="4A4A4A"/>
                        <w:sz w:val="96"/>
                        <w:szCs w:val="96"/>
                      </w:rPr>
                      <w:t>April 2022 Tracker</w:t>
                    </w:r>
                  </w:p>
                </w:txbxContent>
              </v:textbox>
              <w10:wrap type="tight" anchorx="margin"/>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71C45"/>
    <w:multiLevelType w:val="hybridMultilevel"/>
    <w:tmpl w:val="93D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37616"/>
    <w:rsid w:val="000C39DA"/>
    <w:rsid w:val="000F0357"/>
    <w:rsid w:val="001135C7"/>
    <w:rsid w:val="001559E1"/>
    <w:rsid w:val="00175E02"/>
    <w:rsid w:val="003277AB"/>
    <w:rsid w:val="00336D69"/>
    <w:rsid w:val="005162DA"/>
    <w:rsid w:val="00537E41"/>
    <w:rsid w:val="005A0A67"/>
    <w:rsid w:val="00951DBD"/>
    <w:rsid w:val="00A1354B"/>
    <w:rsid w:val="00A94685"/>
    <w:rsid w:val="00AA0C4A"/>
    <w:rsid w:val="00B17335"/>
    <w:rsid w:val="00CD326C"/>
    <w:rsid w:val="00E17BD8"/>
    <w:rsid w:val="00E44FE2"/>
    <w:rsid w:val="00E452D1"/>
    <w:rsid w:val="00E956A3"/>
    <w:rsid w:val="00EF7E0B"/>
    <w:rsid w:val="00F21075"/>
    <w:rsid w:val="00F27A4F"/>
    <w:rsid w:val="00F9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AB"/>
  </w:style>
  <w:style w:type="paragraph" w:styleId="Heading1">
    <w:name w:val="heading 1"/>
    <w:basedOn w:val="Normal"/>
    <w:link w:val="Heading1Char"/>
    <w:uiPriority w:val="9"/>
    <w:qFormat/>
    <w:rsid w:val="003277AB"/>
    <w:pPr>
      <w:widowControl w:val="0"/>
      <w:autoSpaceDE w:val="0"/>
      <w:autoSpaceDN w:val="0"/>
      <w:spacing w:after="0" w:line="240" w:lineRule="auto"/>
      <w:ind w:left="228"/>
      <w:outlineLvl w:val="0"/>
    </w:pPr>
    <w:rPr>
      <w:rFonts w:ascii="Calibri Light" w:eastAsia="Calibri Light" w:hAnsi="Calibri Light" w:cs="Calibri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3277AB"/>
    <w:rPr>
      <w:rFonts w:ascii="Calibri Light" w:eastAsia="Calibri Light" w:hAnsi="Calibri Light" w:cs="Calibri Light"/>
      <w:sz w:val="28"/>
      <w:szCs w:val="28"/>
      <w:lang w:val="en-US"/>
    </w:rPr>
  </w:style>
  <w:style w:type="table" w:styleId="TableGrid">
    <w:name w:val="Table Grid"/>
    <w:basedOn w:val="TableNormal"/>
    <w:uiPriority w:val="39"/>
    <w:rsid w:val="0032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AB"/>
    <w:rPr>
      <w:rFonts w:asciiTheme="minorHAnsi" w:hAnsiTheme="minorHAnsi" w:cstheme="minorHAnsi" w:hint="default"/>
      <w:color w:val="0563C1" w:themeColor="hyperlink"/>
      <w:sz w:val="20"/>
      <w:szCs w:val="20"/>
      <w:u w:val="single"/>
    </w:rPr>
  </w:style>
  <w:style w:type="paragraph" w:styleId="ListParagraph">
    <w:name w:val="List Paragraph"/>
    <w:basedOn w:val="Normal"/>
    <w:uiPriority w:val="34"/>
    <w:qFormat/>
    <w:rsid w:val="003277AB"/>
    <w:pPr>
      <w:widowControl w:val="0"/>
      <w:autoSpaceDE w:val="0"/>
      <w:autoSpaceDN w:val="0"/>
      <w:spacing w:after="0" w:line="240" w:lineRule="auto"/>
    </w:pPr>
    <w:rPr>
      <w:rFonts w:ascii="Calibri Light" w:eastAsia="Calibri Light" w:hAnsi="Calibri Light" w:cs="Calibri Light"/>
      <w:lang w:val="en-US"/>
    </w:rPr>
  </w:style>
  <w:style w:type="character" w:styleId="UnresolvedMention">
    <w:name w:val="Unresolved Mention"/>
    <w:basedOn w:val="DefaultParagraphFont"/>
    <w:uiPriority w:val="99"/>
    <w:semiHidden/>
    <w:unhideWhenUsed/>
    <w:rsid w:val="0015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cmpharmacy@nhs.net" TargetMode="External"/><Relationship Id="rId18" Type="http://schemas.openxmlformats.org/officeDocument/2006/relationships/hyperlink" Target="mailto:matt@liverpool-lpc.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snc.org.uk/our-news/cpcs-it-deadline-approaching-have-you-confirmed-your-choice-of-system/" TargetMode="External"/><Relationship Id="rId17" Type="http://schemas.openxmlformats.org/officeDocument/2006/relationships/hyperlink" Target="https://www.virtualoutcomes.co.uk/pharmacy-training/" TargetMode="External"/><Relationship Id="rId2" Type="http://schemas.openxmlformats.org/officeDocument/2006/relationships/customXml" Target="../customXml/item2.xml"/><Relationship Id="rId16" Type="http://schemas.openxmlformats.org/officeDocument/2006/relationships/hyperlink" Target="https://psnc.org.uk/our-news/closure-of-the-pandemic-delivery-service/" TargetMode="External"/><Relationship Id="rId20" Type="http://schemas.openxmlformats.org/officeDocument/2006/relationships/hyperlink" Target="https://liverpool-lp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nc.org.uk/our-news/reminder-requirement-to-update-nhs-website-and-dos-profile-by-end-of-march-20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bsa.nhs.uk/provider-assurance-pharmaceutical-services/pharmacy-quality-scheme-pqs" TargetMode="External"/><Relationship Id="rId23" Type="http://schemas.openxmlformats.org/officeDocument/2006/relationships/fontTable" Target="fontTable.xml"/><Relationship Id="rId10" Type="http://schemas.openxmlformats.org/officeDocument/2006/relationships/hyperlink" Target="https://psnc.org.uk/our-news/pharmacy-collect-end-of-service-preparations/" TargetMode="External"/><Relationship Id="rId19" Type="http://schemas.openxmlformats.org/officeDocument/2006/relationships/hyperlink" Target="mailto:thomas@liverpool-l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snc.org.uk/contract-it/essential-service-clinical-governance/complai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20</cp:revision>
  <dcterms:created xsi:type="dcterms:W3CDTF">2021-03-23T11:30:00Z</dcterms:created>
  <dcterms:modified xsi:type="dcterms:W3CDTF">2022-04-06T10:03:00Z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