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69570608"/>
        <w:docPartObj>
          <w:docPartGallery w:val="Cover Pages"/>
          <w:docPartUnique/>
        </w:docPartObj>
      </w:sdtPr>
      <w:sdtEndPr>
        <w:rPr>
          <w:rFonts w:ascii="Arial" w:hAnsi="Arial" w:cs="Arial"/>
        </w:rPr>
      </w:sdtEndPr>
      <w:sdtContent>
        <w:p w14:paraId="03B53F0A" w14:textId="706361F7" w:rsidR="00803029" w:rsidRDefault="00803029">
          <w:r>
            <w:rPr>
              <w:noProof/>
            </w:rPr>
            <mc:AlternateContent>
              <mc:Choice Requires="wps">
                <w:drawing>
                  <wp:anchor distT="0" distB="0" distL="114300" distR="114300" simplePos="0" relativeHeight="251658241" behindDoc="0" locked="0" layoutInCell="1" allowOverlap="1" wp14:anchorId="24BF6072" wp14:editId="2E560CE0">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b/>
                                    <w:bCs/>
                                    <w:color w:val="4A4A4A"/>
                                    <w:sz w:val="28"/>
                                    <w:szCs w:val="28"/>
                                  </w:rPr>
                                  <w:alias w:val="Author"/>
                                  <w:tag w:val=""/>
                                  <w:id w:val="437414764"/>
                                  <w:dataBinding w:prefixMappings="xmlns:ns0='http://purl.org/dc/elements/1.1/' xmlns:ns1='http://schemas.openxmlformats.org/package/2006/metadata/core-properties' " w:xpath="/ns1:coreProperties[1]/ns0:creator[1]" w:storeItemID="{6C3C8BC8-F283-45AE-878A-BAB7291924A1}"/>
                                  <w:text/>
                                </w:sdtPr>
                                <w:sdtEndPr/>
                                <w:sdtContent>
                                  <w:p w14:paraId="212E954B" w14:textId="23003614" w:rsidR="00803029" w:rsidRPr="00E30E31" w:rsidRDefault="00EB722A">
                                    <w:pPr>
                                      <w:pStyle w:val="NoSpacing"/>
                                      <w:jc w:val="right"/>
                                      <w:rPr>
                                        <w:rFonts w:ascii="Arial" w:hAnsi="Arial" w:cs="Arial"/>
                                        <w:b/>
                                        <w:bCs/>
                                        <w:color w:val="4A4A4A"/>
                                        <w:sz w:val="28"/>
                                        <w:szCs w:val="28"/>
                                      </w:rPr>
                                    </w:pPr>
                                    <w:r w:rsidRPr="00E30E31">
                                      <w:rPr>
                                        <w:rFonts w:ascii="Arial" w:hAnsi="Arial" w:cs="Arial"/>
                                        <w:b/>
                                        <w:bCs/>
                                        <w:color w:val="4A4A4A"/>
                                        <w:sz w:val="28"/>
                                        <w:szCs w:val="28"/>
                                      </w:rPr>
                                      <w:t>July</w:t>
                                    </w:r>
                                    <w:r w:rsidR="00047E38" w:rsidRPr="00E30E31">
                                      <w:rPr>
                                        <w:rFonts w:ascii="Arial" w:hAnsi="Arial" w:cs="Arial"/>
                                        <w:b/>
                                        <w:bCs/>
                                        <w:color w:val="4A4A4A"/>
                                        <w:sz w:val="28"/>
                                        <w:szCs w:val="28"/>
                                      </w:rPr>
                                      <w:t xml:space="preserve"> 20</w:t>
                                    </w:r>
                                    <w:r w:rsidR="00F40950" w:rsidRPr="00E30E31">
                                      <w:rPr>
                                        <w:rFonts w:ascii="Arial" w:hAnsi="Arial" w:cs="Arial"/>
                                        <w:b/>
                                        <w:bCs/>
                                        <w:color w:val="4A4A4A"/>
                                        <w:sz w:val="28"/>
                                        <w:szCs w:val="28"/>
                                      </w:rPr>
                                      <w:t>2</w:t>
                                    </w:r>
                                    <w:r w:rsidR="00740832" w:rsidRPr="00E30E31">
                                      <w:rPr>
                                        <w:rFonts w:ascii="Arial" w:hAnsi="Arial" w:cs="Arial"/>
                                        <w:b/>
                                        <w:bCs/>
                                        <w:color w:val="4A4A4A"/>
                                        <w:sz w:val="28"/>
                                        <w:szCs w:val="28"/>
                                      </w:rPr>
                                      <w:t>1</w:t>
                                    </w:r>
                                  </w:p>
                                </w:sdtContent>
                              </w:sdt>
                              <w:p w14:paraId="132226C8" w14:textId="4818FC25" w:rsidR="00803029" w:rsidRDefault="001B78A7">
                                <w:pPr>
                                  <w:pStyle w:val="NoSpacing"/>
                                  <w:jc w:val="right"/>
                                  <w:rPr>
                                    <w:color w:val="595959" w:themeColor="text1" w:themeTint="A6"/>
                                    <w:sz w:val="18"/>
                                    <w:szCs w:val="18"/>
                                  </w:rPr>
                                </w:pPr>
                                <w:sdt>
                                  <w:sdtPr>
                                    <w:rPr>
                                      <w:color w:val="595959" w:themeColor="text1" w:themeTint="A6"/>
                                      <w:sz w:val="18"/>
                                      <w:szCs w:val="18"/>
                                    </w:rPr>
                                    <w:alias w:val="Email"/>
                                    <w:tag w:val="Email"/>
                                    <w:id w:val="1943339988"/>
                                    <w:showingPlcHdr/>
                                    <w:dataBinding w:prefixMappings="xmlns:ns0='http://schemas.microsoft.com/office/2006/coverPageProps' " w:xpath="/ns0:CoverPageProperties[1]/ns0:CompanyEmail[1]" w:storeItemID="{55AF091B-3C7A-41E3-B477-F2FDAA23CFDA}"/>
                                    <w:text/>
                                  </w:sdtPr>
                                  <w:sdtEndPr/>
                                  <w:sdtContent>
                                    <w:r w:rsidR="00803029">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4BF6072" id="_x0000_t202" coordsize="21600,21600" o:spt="202" path="m,l,21600r21600,l21600,xe">
                    <v:stroke joinstyle="miter"/>
                    <v:path gradientshapeok="t" o:connecttype="rect"/>
                  </v:shapetype>
                  <v:shape id="Text Box 152" o:spid="_x0000_s1026" type="#_x0000_t202" style="position:absolute;margin-left:0;margin-top:0;width:8in;height:1in;z-index:251658241;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rFonts w:ascii="Arial" w:hAnsi="Arial" w:cs="Arial"/>
                              <w:b/>
                              <w:bCs/>
                              <w:color w:val="4A4A4A"/>
                              <w:sz w:val="28"/>
                              <w:szCs w:val="28"/>
                            </w:rPr>
                            <w:alias w:val="Author"/>
                            <w:tag w:val=""/>
                            <w:id w:val="437414764"/>
                            <w:dataBinding w:prefixMappings="xmlns:ns0='http://purl.org/dc/elements/1.1/' xmlns:ns1='http://schemas.openxmlformats.org/package/2006/metadata/core-properties' " w:xpath="/ns1:coreProperties[1]/ns0:creator[1]" w:storeItemID="{6C3C8BC8-F283-45AE-878A-BAB7291924A1}"/>
                            <w:text/>
                          </w:sdtPr>
                          <w:sdtEndPr/>
                          <w:sdtContent>
                            <w:p w14:paraId="212E954B" w14:textId="23003614" w:rsidR="00803029" w:rsidRPr="00E30E31" w:rsidRDefault="00EB722A">
                              <w:pPr>
                                <w:pStyle w:val="NoSpacing"/>
                                <w:jc w:val="right"/>
                                <w:rPr>
                                  <w:rFonts w:ascii="Arial" w:hAnsi="Arial" w:cs="Arial"/>
                                  <w:b/>
                                  <w:bCs/>
                                  <w:color w:val="4A4A4A"/>
                                  <w:sz w:val="28"/>
                                  <w:szCs w:val="28"/>
                                </w:rPr>
                              </w:pPr>
                              <w:r w:rsidRPr="00E30E31">
                                <w:rPr>
                                  <w:rFonts w:ascii="Arial" w:hAnsi="Arial" w:cs="Arial"/>
                                  <w:b/>
                                  <w:bCs/>
                                  <w:color w:val="4A4A4A"/>
                                  <w:sz w:val="28"/>
                                  <w:szCs w:val="28"/>
                                </w:rPr>
                                <w:t>July</w:t>
                              </w:r>
                              <w:r w:rsidR="00047E38" w:rsidRPr="00E30E31">
                                <w:rPr>
                                  <w:rFonts w:ascii="Arial" w:hAnsi="Arial" w:cs="Arial"/>
                                  <w:b/>
                                  <w:bCs/>
                                  <w:color w:val="4A4A4A"/>
                                  <w:sz w:val="28"/>
                                  <w:szCs w:val="28"/>
                                </w:rPr>
                                <w:t xml:space="preserve"> 20</w:t>
                              </w:r>
                              <w:r w:rsidR="00F40950" w:rsidRPr="00E30E31">
                                <w:rPr>
                                  <w:rFonts w:ascii="Arial" w:hAnsi="Arial" w:cs="Arial"/>
                                  <w:b/>
                                  <w:bCs/>
                                  <w:color w:val="4A4A4A"/>
                                  <w:sz w:val="28"/>
                                  <w:szCs w:val="28"/>
                                </w:rPr>
                                <w:t>2</w:t>
                              </w:r>
                              <w:r w:rsidR="00740832" w:rsidRPr="00E30E31">
                                <w:rPr>
                                  <w:rFonts w:ascii="Arial" w:hAnsi="Arial" w:cs="Arial"/>
                                  <w:b/>
                                  <w:bCs/>
                                  <w:color w:val="4A4A4A"/>
                                  <w:sz w:val="28"/>
                                  <w:szCs w:val="28"/>
                                </w:rPr>
                                <w:t>1</w:t>
                              </w:r>
                            </w:p>
                          </w:sdtContent>
                        </w:sdt>
                        <w:p w14:paraId="132226C8" w14:textId="4818FC25" w:rsidR="00803029" w:rsidRDefault="00D909C1">
                          <w:pPr>
                            <w:pStyle w:val="NoSpacing"/>
                            <w:jc w:val="right"/>
                            <w:rPr>
                              <w:color w:val="595959" w:themeColor="text1" w:themeTint="A6"/>
                              <w:sz w:val="18"/>
                              <w:szCs w:val="18"/>
                            </w:rPr>
                          </w:pPr>
                          <w:sdt>
                            <w:sdtPr>
                              <w:rPr>
                                <w:color w:val="595959" w:themeColor="text1" w:themeTint="A6"/>
                                <w:sz w:val="18"/>
                                <w:szCs w:val="18"/>
                              </w:rPr>
                              <w:alias w:val="Email"/>
                              <w:tag w:val="Email"/>
                              <w:id w:val="1943339988"/>
                              <w:showingPlcHdr/>
                              <w:dataBinding w:prefixMappings="xmlns:ns0='http://schemas.microsoft.com/office/2006/coverPageProps' " w:xpath="/ns0:CoverPageProperties[1]/ns0:CompanyEmail[1]" w:storeItemID="{55AF091B-3C7A-41E3-B477-F2FDAA23CFDA}"/>
                              <w:text/>
                            </w:sdtPr>
                            <w:sdtEndPr/>
                            <w:sdtContent>
                              <w:r w:rsidR="00803029">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8242" behindDoc="0" locked="0" layoutInCell="1" allowOverlap="1" wp14:anchorId="28D81634" wp14:editId="04D890C0">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B4767" w14:textId="155FE265" w:rsidR="00803029" w:rsidRDefault="00803029">
                                <w:pPr>
                                  <w:pStyle w:val="NoSpacing"/>
                                  <w:jc w:val="right"/>
                                  <w:rPr>
                                    <w:color w:val="4472C4" w:themeColor="accent1"/>
                                    <w:sz w:val="28"/>
                                    <w:szCs w:val="28"/>
                                  </w:rPr>
                                </w:pPr>
                              </w:p>
                              <w:sdt>
                                <w:sdtPr>
                                  <w:rPr>
                                    <w:rFonts w:ascii="Arial" w:hAnsi="Arial" w:cs="Arial"/>
                                    <w:b/>
                                    <w:bCs/>
                                    <w:color w:val="4A4A4A"/>
                                    <w:sz w:val="20"/>
                                    <w:szCs w:val="20"/>
                                  </w:rPr>
                                  <w:alias w:val="Abstract"/>
                                  <w:tag w:val=""/>
                                  <w:id w:val="540951304"/>
                                  <w:dataBinding w:prefixMappings="xmlns:ns0='http://schemas.microsoft.com/office/2006/coverPageProps' " w:xpath="/ns0:CoverPageProperties[1]/ns0:Abstract[1]" w:storeItemID="{55AF091B-3C7A-41E3-B477-F2FDAA23CFDA}"/>
                                  <w:text w:multiLine="1"/>
                                </w:sdtPr>
                                <w:sdtEndPr/>
                                <w:sdtContent>
                                  <w:p w14:paraId="39EF2531" w14:textId="039793C5" w:rsidR="00803029" w:rsidRPr="00E30E31" w:rsidRDefault="00803029">
                                    <w:pPr>
                                      <w:pStyle w:val="NoSpacing"/>
                                      <w:jc w:val="right"/>
                                      <w:rPr>
                                        <w:rFonts w:ascii="Arial" w:hAnsi="Arial" w:cs="Arial"/>
                                        <w:b/>
                                        <w:bCs/>
                                        <w:color w:val="4A4A4A"/>
                                        <w:sz w:val="20"/>
                                        <w:szCs w:val="20"/>
                                      </w:rPr>
                                    </w:pPr>
                                    <w:r w:rsidRPr="00E30E31">
                                      <w:rPr>
                                        <w:rFonts w:ascii="Arial" w:hAnsi="Arial" w:cs="Arial"/>
                                        <w:b/>
                                        <w:bCs/>
                                        <w:color w:val="4A4A4A"/>
                                        <w:sz w:val="20"/>
                                        <w:szCs w:val="20"/>
                                      </w:rPr>
                                      <w:t xml:space="preserve">An update from </w:t>
                                    </w:r>
                                    <w:r w:rsidR="00740832" w:rsidRPr="00E30E31">
                                      <w:rPr>
                                        <w:rFonts w:ascii="Arial" w:hAnsi="Arial" w:cs="Arial"/>
                                        <w:b/>
                                        <w:bCs/>
                                        <w:color w:val="4A4A4A"/>
                                        <w:sz w:val="20"/>
                                        <w:szCs w:val="20"/>
                                      </w:rPr>
                                      <w:t>Community Pharmacy Liverpool</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28D81634" id="Text Box 153" o:spid="_x0000_s1027" type="#_x0000_t202" style="position:absolute;margin-left:0;margin-top:0;width:8in;height:79.5pt;z-index:25165824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63FB4767" w14:textId="155FE265" w:rsidR="00803029" w:rsidRDefault="00803029">
                          <w:pPr>
                            <w:pStyle w:val="NoSpacing"/>
                            <w:jc w:val="right"/>
                            <w:rPr>
                              <w:color w:val="4472C4" w:themeColor="accent1"/>
                              <w:sz w:val="28"/>
                              <w:szCs w:val="28"/>
                            </w:rPr>
                          </w:pPr>
                        </w:p>
                        <w:sdt>
                          <w:sdtPr>
                            <w:rPr>
                              <w:rFonts w:ascii="Arial" w:hAnsi="Arial" w:cs="Arial"/>
                              <w:b/>
                              <w:bCs/>
                              <w:color w:val="4A4A4A"/>
                              <w:sz w:val="20"/>
                              <w:szCs w:val="20"/>
                            </w:rPr>
                            <w:alias w:val="Abstract"/>
                            <w:tag w:val=""/>
                            <w:id w:val="540951304"/>
                            <w:dataBinding w:prefixMappings="xmlns:ns0='http://schemas.microsoft.com/office/2006/coverPageProps' " w:xpath="/ns0:CoverPageProperties[1]/ns0:Abstract[1]" w:storeItemID="{55AF091B-3C7A-41E3-B477-F2FDAA23CFDA}"/>
                            <w:text w:multiLine="1"/>
                          </w:sdtPr>
                          <w:sdtEndPr/>
                          <w:sdtContent>
                            <w:p w14:paraId="39EF2531" w14:textId="039793C5" w:rsidR="00803029" w:rsidRPr="00E30E31" w:rsidRDefault="00803029">
                              <w:pPr>
                                <w:pStyle w:val="NoSpacing"/>
                                <w:jc w:val="right"/>
                                <w:rPr>
                                  <w:rFonts w:ascii="Arial" w:hAnsi="Arial" w:cs="Arial"/>
                                  <w:b/>
                                  <w:bCs/>
                                  <w:color w:val="4A4A4A"/>
                                  <w:sz w:val="20"/>
                                  <w:szCs w:val="20"/>
                                </w:rPr>
                              </w:pPr>
                              <w:r w:rsidRPr="00E30E31">
                                <w:rPr>
                                  <w:rFonts w:ascii="Arial" w:hAnsi="Arial" w:cs="Arial"/>
                                  <w:b/>
                                  <w:bCs/>
                                  <w:color w:val="4A4A4A"/>
                                  <w:sz w:val="20"/>
                                  <w:szCs w:val="20"/>
                                </w:rPr>
                                <w:t xml:space="preserve">An update from </w:t>
                              </w:r>
                              <w:r w:rsidR="00740832" w:rsidRPr="00E30E31">
                                <w:rPr>
                                  <w:rFonts w:ascii="Arial" w:hAnsi="Arial" w:cs="Arial"/>
                                  <w:b/>
                                  <w:bCs/>
                                  <w:color w:val="4A4A4A"/>
                                  <w:sz w:val="20"/>
                                  <w:szCs w:val="20"/>
                                </w:rPr>
                                <w:t>Community Pharmacy Liverpool</w:t>
                              </w:r>
                            </w:p>
                          </w:sdtContent>
                        </w:sdt>
                      </w:txbxContent>
                    </v:textbox>
                    <w10:wrap type="square" anchorx="page" anchory="page"/>
                  </v:shape>
                </w:pict>
              </mc:Fallback>
            </mc:AlternateContent>
          </w:r>
        </w:p>
        <w:p w14:paraId="65DA68AD" w14:textId="77777777" w:rsidR="00803029" w:rsidRDefault="00803029">
          <w:pPr>
            <w:rPr>
              <w:noProof/>
            </w:rPr>
          </w:pPr>
        </w:p>
        <w:p w14:paraId="67A09F78" w14:textId="6E81C2D6" w:rsidR="00803029" w:rsidRPr="005B0BD6" w:rsidRDefault="005B0BD6">
          <w:pPr>
            <w:rPr>
              <w:rFonts w:ascii="Arial" w:hAnsi="Arial" w:cs="Arial"/>
            </w:rPr>
          </w:pPr>
          <w:r w:rsidRPr="005B0BD6">
            <w:rPr>
              <w:rFonts w:ascii="Arial" w:hAnsi="Arial" w:cs="Arial"/>
              <w:noProof/>
            </w:rPr>
            <mc:AlternateContent>
              <mc:Choice Requires="wps">
                <w:drawing>
                  <wp:anchor distT="0" distB="0" distL="114300" distR="114300" simplePos="0" relativeHeight="251658240" behindDoc="0" locked="0" layoutInCell="1" allowOverlap="1" wp14:anchorId="0335D0A6" wp14:editId="08ADA19A">
                    <wp:simplePos x="0" y="0"/>
                    <wp:positionH relativeFrom="margin">
                      <wp:posOffset>-809625</wp:posOffset>
                    </wp:positionH>
                    <wp:positionV relativeFrom="page">
                      <wp:posOffset>3905250</wp:posOffset>
                    </wp:positionV>
                    <wp:extent cx="742950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4295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E7A9FD" w14:textId="5D03639E" w:rsidR="00803029" w:rsidRPr="00E30E31" w:rsidRDefault="001B78A7">
                                <w:pPr>
                                  <w:jc w:val="right"/>
                                  <w:rPr>
                                    <w:rFonts w:ascii="Arial" w:hAnsi="Arial" w:cs="Arial"/>
                                    <w:b/>
                                    <w:bCs/>
                                    <w:color w:val="5A913D"/>
                                    <w:sz w:val="96"/>
                                    <w:szCs w:val="64"/>
                                  </w:rPr>
                                </w:pPr>
                                <w:sdt>
                                  <w:sdtPr>
                                    <w:rPr>
                                      <w:rFonts w:ascii="Arial" w:hAnsi="Arial" w:cs="Arial"/>
                                      <w:b/>
                                      <w:bCs/>
                                      <w:caps/>
                                      <w:color w:val="5A913D"/>
                                      <w:sz w:val="96"/>
                                      <w:szCs w:val="64"/>
                                    </w:rPr>
                                    <w:alias w:val="Title"/>
                                    <w:tag w:val=""/>
                                    <w:id w:val="-604658284"/>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03029" w:rsidRPr="00E30E31">
                                      <w:rPr>
                                        <w:rFonts w:ascii="Arial" w:hAnsi="Arial" w:cs="Arial"/>
                                        <w:b/>
                                        <w:bCs/>
                                        <w:caps/>
                                        <w:color w:val="5A913D"/>
                                        <w:sz w:val="96"/>
                                        <w:szCs w:val="64"/>
                                      </w:rPr>
                                      <w:t>AnnualReport</w:t>
                                    </w:r>
                                    <w:r w:rsidR="007B72FF" w:rsidRPr="00E30E31">
                                      <w:rPr>
                                        <w:rFonts w:ascii="Arial" w:hAnsi="Arial" w:cs="Arial"/>
                                        <w:b/>
                                        <w:bCs/>
                                        <w:caps/>
                                        <w:color w:val="5A913D"/>
                                        <w:sz w:val="96"/>
                                        <w:szCs w:val="64"/>
                                      </w:rPr>
                                      <w:br/>
                                    </w:r>
                                    <w:r w:rsidR="00047E38" w:rsidRPr="00E30E31">
                                      <w:rPr>
                                        <w:rFonts w:ascii="Arial" w:hAnsi="Arial" w:cs="Arial"/>
                                        <w:b/>
                                        <w:bCs/>
                                        <w:color w:val="5A913D"/>
                                        <w:sz w:val="96"/>
                                        <w:szCs w:val="64"/>
                                      </w:rPr>
                                      <w:t>20</w:t>
                                    </w:r>
                                    <w:r w:rsidR="00740832" w:rsidRPr="00E30E31">
                                      <w:rPr>
                                        <w:rFonts w:ascii="Arial" w:hAnsi="Arial" w:cs="Arial"/>
                                        <w:b/>
                                        <w:bCs/>
                                        <w:color w:val="5A913D"/>
                                        <w:sz w:val="96"/>
                                        <w:szCs w:val="64"/>
                                      </w:rPr>
                                      <w:t>20</w:t>
                                    </w:r>
                                    <w:r w:rsidR="00047E38" w:rsidRPr="00E30E31">
                                      <w:rPr>
                                        <w:rFonts w:ascii="Arial" w:hAnsi="Arial" w:cs="Arial"/>
                                        <w:b/>
                                        <w:bCs/>
                                        <w:color w:val="5A913D"/>
                                        <w:sz w:val="96"/>
                                        <w:szCs w:val="64"/>
                                      </w:rPr>
                                      <w:t xml:space="preserve"> - 20</w:t>
                                    </w:r>
                                    <w:r w:rsidR="00740832" w:rsidRPr="00E30E31">
                                      <w:rPr>
                                        <w:rFonts w:ascii="Arial" w:hAnsi="Arial" w:cs="Arial"/>
                                        <w:b/>
                                        <w:bCs/>
                                        <w:color w:val="5A913D"/>
                                        <w:sz w:val="96"/>
                                        <w:szCs w:val="64"/>
                                      </w:rPr>
                                      <w:t>21</w:t>
                                    </w:r>
                                  </w:sdtContent>
                                </w:sdt>
                              </w:p>
                              <w:sdt>
                                <w:sdtPr>
                                  <w:rPr>
                                    <w:color w:val="808080" w:themeColor="background1" w:themeShade="80"/>
                                    <w:sz w:val="52"/>
                                    <w:szCs w:val="36"/>
                                  </w:rPr>
                                  <w:alias w:val="Subtitle"/>
                                  <w:tag w:val=""/>
                                  <w:id w:val="1979416135"/>
                                  <w:showingPlcHdr/>
                                  <w:dataBinding w:prefixMappings="xmlns:ns0='http://purl.org/dc/elements/1.1/' xmlns:ns1='http://schemas.openxmlformats.org/package/2006/metadata/core-properties' " w:xpath="/ns1:coreProperties[1]/ns0:subject[1]" w:storeItemID="{6C3C8BC8-F283-45AE-878A-BAB7291924A1}"/>
                                  <w:text/>
                                </w:sdtPr>
                                <w:sdtEndPr/>
                                <w:sdtContent>
                                  <w:p w14:paraId="7370FEB6" w14:textId="04CE0CE5" w:rsidR="00803029" w:rsidRPr="00803029" w:rsidRDefault="004E4579">
                                    <w:pPr>
                                      <w:jc w:val="right"/>
                                      <w:rPr>
                                        <w:smallCaps/>
                                        <w:color w:val="404040" w:themeColor="text1" w:themeTint="BF"/>
                                        <w:sz w:val="52"/>
                                        <w:szCs w:val="36"/>
                                      </w:rPr>
                                    </w:pPr>
                                    <w:r>
                                      <w:rPr>
                                        <w:color w:val="808080" w:themeColor="background1" w:themeShade="80"/>
                                        <w:sz w:val="52"/>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0335D0A6" id="Text Box 154" o:spid="_x0000_s1028" type="#_x0000_t202" style="position:absolute;margin-left:-63.75pt;margin-top:307.5pt;width:585pt;height:286.5pt;z-index:251658240;visibility:visible;mso-wrap-style:square;mso-width-percent:0;mso-height-percent:363;mso-wrap-distance-left:9pt;mso-wrap-distance-top:0;mso-wrap-distance-right:9pt;mso-wrap-distance-bottom:0;mso-position-horizontal:absolute;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" filled="f" stroked="f" strokeweight=".5pt">
                    <v:textbox inset="126pt,0,54pt,0">
                      <w:txbxContent>
                        <w:p w14:paraId="15E7A9FD" w14:textId="5D03639E" w:rsidR="00803029" w:rsidRPr="00E30E31" w:rsidRDefault="00D909C1">
                          <w:pPr>
                            <w:jc w:val="right"/>
                            <w:rPr>
                              <w:rFonts w:ascii="Arial" w:hAnsi="Arial" w:cs="Arial"/>
                              <w:b/>
                              <w:bCs/>
                              <w:color w:val="5A913D"/>
                              <w:sz w:val="96"/>
                              <w:szCs w:val="64"/>
                            </w:rPr>
                          </w:pPr>
                          <w:sdt>
                            <w:sdtPr>
                              <w:rPr>
                                <w:rFonts w:ascii="Arial" w:hAnsi="Arial" w:cs="Arial"/>
                                <w:b/>
                                <w:bCs/>
                                <w:caps/>
                                <w:color w:val="5A913D"/>
                                <w:sz w:val="96"/>
                                <w:szCs w:val="64"/>
                              </w:rPr>
                              <w:alias w:val="Title"/>
                              <w:tag w:val=""/>
                              <w:id w:val="-604658284"/>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03029" w:rsidRPr="00E30E31">
                                <w:rPr>
                                  <w:rFonts w:ascii="Arial" w:hAnsi="Arial" w:cs="Arial"/>
                                  <w:b/>
                                  <w:bCs/>
                                  <w:caps/>
                                  <w:color w:val="5A913D"/>
                                  <w:sz w:val="96"/>
                                  <w:szCs w:val="64"/>
                                </w:rPr>
                                <w:t>AnnualReport</w:t>
                              </w:r>
                              <w:r w:rsidR="007B72FF" w:rsidRPr="00E30E31">
                                <w:rPr>
                                  <w:rFonts w:ascii="Arial" w:hAnsi="Arial" w:cs="Arial"/>
                                  <w:b/>
                                  <w:bCs/>
                                  <w:caps/>
                                  <w:color w:val="5A913D"/>
                                  <w:sz w:val="96"/>
                                  <w:szCs w:val="64"/>
                                </w:rPr>
                                <w:br/>
                              </w:r>
                              <w:r w:rsidR="00047E38" w:rsidRPr="00E30E31">
                                <w:rPr>
                                  <w:rFonts w:ascii="Arial" w:hAnsi="Arial" w:cs="Arial"/>
                                  <w:b/>
                                  <w:bCs/>
                                  <w:color w:val="5A913D"/>
                                  <w:sz w:val="96"/>
                                  <w:szCs w:val="64"/>
                                </w:rPr>
                                <w:t>20</w:t>
                              </w:r>
                              <w:r w:rsidR="00740832" w:rsidRPr="00E30E31">
                                <w:rPr>
                                  <w:rFonts w:ascii="Arial" w:hAnsi="Arial" w:cs="Arial"/>
                                  <w:b/>
                                  <w:bCs/>
                                  <w:color w:val="5A913D"/>
                                  <w:sz w:val="96"/>
                                  <w:szCs w:val="64"/>
                                </w:rPr>
                                <w:t>20</w:t>
                              </w:r>
                              <w:r w:rsidR="00047E38" w:rsidRPr="00E30E31">
                                <w:rPr>
                                  <w:rFonts w:ascii="Arial" w:hAnsi="Arial" w:cs="Arial"/>
                                  <w:b/>
                                  <w:bCs/>
                                  <w:color w:val="5A913D"/>
                                  <w:sz w:val="96"/>
                                  <w:szCs w:val="64"/>
                                </w:rPr>
                                <w:t xml:space="preserve"> - 20</w:t>
                              </w:r>
                              <w:r w:rsidR="00740832" w:rsidRPr="00E30E31">
                                <w:rPr>
                                  <w:rFonts w:ascii="Arial" w:hAnsi="Arial" w:cs="Arial"/>
                                  <w:b/>
                                  <w:bCs/>
                                  <w:color w:val="5A913D"/>
                                  <w:sz w:val="96"/>
                                  <w:szCs w:val="64"/>
                                </w:rPr>
                                <w:t>21</w:t>
                              </w:r>
                            </w:sdtContent>
                          </w:sdt>
                        </w:p>
                        <w:sdt>
                          <w:sdtPr>
                            <w:rPr>
                              <w:color w:val="808080" w:themeColor="background1" w:themeShade="80"/>
                              <w:sz w:val="52"/>
                              <w:szCs w:val="36"/>
                            </w:rPr>
                            <w:alias w:val="Subtitle"/>
                            <w:tag w:val=""/>
                            <w:id w:val="1979416135"/>
                            <w:showingPlcHdr/>
                            <w:dataBinding w:prefixMappings="xmlns:ns0='http://purl.org/dc/elements/1.1/' xmlns:ns1='http://schemas.openxmlformats.org/package/2006/metadata/core-properties' " w:xpath="/ns1:coreProperties[1]/ns0:subject[1]" w:storeItemID="{6C3C8BC8-F283-45AE-878A-BAB7291924A1}"/>
                            <w:text/>
                          </w:sdtPr>
                          <w:sdtEndPr/>
                          <w:sdtContent>
                            <w:p w14:paraId="7370FEB6" w14:textId="04CE0CE5" w:rsidR="00803029" w:rsidRPr="00803029" w:rsidRDefault="004E4579">
                              <w:pPr>
                                <w:jc w:val="right"/>
                                <w:rPr>
                                  <w:smallCaps/>
                                  <w:color w:val="404040" w:themeColor="text1" w:themeTint="BF"/>
                                  <w:sz w:val="52"/>
                                  <w:szCs w:val="36"/>
                                </w:rPr>
                              </w:pPr>
                              <w:r>
                                <w:rPr>
                                  <w:color w:val="808080" w:themeColor="background1" w:themeShade="80"/>
                                  <w:sz w:val="52"/>
                                  <w:szCs w:val="36"/>
                                </w:rPr>
                                <w:t xml:space="preserve">     </w:t>
                              </w:r>
                            </w:p>
                          </w:sdtContent>
                        </w:sdt>
                      </w:txbxContent>
                    </v:textbox>
                    <w10:wrap type="square" anchorx="margin" anchory="page"/>
                  </v:shape>
                </w:pict>
              </mc:Fallback>
            </mc:AlternateContent>
          </w:r>
          <w:r w:rsidR="00225683" w:rsidRPr="005B0BD6">
            <w:rPr>
              <w:rFonts w:ascii="Arial" w:hAnsi="Arial" w:cs="Arial"/>
              <w:noProof/>
            </w:rPr>
            <w:drawing>
              <wp:inline distT="0" distB="0" distL="0" distR="0" wp14:anchorId="6BDFD34E" wp14:editId="5AC8C55A">
                <wp:extent cx="5731510" cy="2360295"/>
                <wp:effectExtent l="0" t="0" r="2540" b="190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360295"/>
                        </a:xfrm>
                        <a:prstGeom prst="rect">
                          <a:avLst/>
                        </a:prstGeom>
                      </pic:spPr>
                    </pic:pic>
                  </a:graphicData>
                </a:graphic>
              </wp:inline>
            </w:drawing>
          </w:r>
          <w:r w:rsidR="00803029" w:rsidRPr="005B0BD6">
            <w:rPr>
              <w:rFonts w:ascii="Arial" w:hAnsi="Arial" w:cs="Arial"/>
            </w:rPr>
            <w:br w:type="page"/>
          </w:r>
        </w:p>
      </w:sdtContent>
    </w:sdt>
    <w:p w14:paraId="3516FAD9" w14:textId="3D951879" w:rsidR="00955C87" w:rsidRPr="00E30E31" w:rsidRDefault="00E30E31">
      <w:pPr>
        <w:rPr>
          <w:rFonts w:ascii="Arial" w:hAnsi="Arial" w:cs="Arial"/>
          <w:b/>
          <w:color w:val="5A913D"/>
          <w:sz w:val="32"/>
        </w:rPr>
      </w:pPr>
      <w:r w:rsidRPr="00E30E31">
        <w:rPr>
          <w:rFonts w:ascii="Arial" w:hAnsi="Arial" w:cs="Arial"/>
          <w:b/>
          <w:color w:val="5A913D"/>
          <w:sz w:val="32"/>
        </w:rPr>
        <w:lastRenderedPageBreak/>
        <w:t>OUR MISSION STATEMENT</w:t>
      </w:r>
    </w:p>
    <w:p w14:paraId="6237C7E5" w14:textId="0AA24C32" w:rsidR="00955C87" w:rsidRPr="005B0BD6" w:rsidRDefault="00955C87">
      <w:pPr>
        <w:rPr>
          <w:rFonts w:ascii="Arial" w:hAnsi="Arial" w:cs="Arial"/>
        </w:rPr>
      </w:pPr>
      <w:r w:rsidRPr="005B0BD6">
        <w:rPr>
          <w:rFonts w:ascii="Arial" w:hAnsi="Arial" w:cs="Arial"/>
        </w:rPr>
        <w:t>We will be the key advocate of community pharmacy and support the delivery of quality services that benefit contractors, patients, and wider stakeholders.</w:t>
      </w:r>
    </w:p>
    <w:p w14:paraId="0F51D19D" w14:textId="77777777" w:rsidR="00955C87" w:rsidRPr="005B0BD6" w:rsidRDefault="00955C87">
      <w:pPr>
        <w:rPr>
          <w:rFonts w:ascii="Arial" w:hAnsi="Arial" w:cs="Arial"/>
        </w:rPr>
      </w:pPr>
    </w:p>
    <w:p w14:paraId="78799CC7" w14:textId="67B53BF1" w:rsidR="00BE47A4" w:rsidRPr="00E30E31" w:rsidRDefault="00E30E31">
      <w:pPr>
        <w:rPr>
          <w:rFonts w:ascii="Arial" w:hAnsi="Arial" w:cs="Arial"/>
          <w:b/>
          <w:color w:val="5A913D"/>
          <w:sz w:val="32"/>
        </w:rPr>
      </w:pPr>
      <w:r w:rsidRPr="00E30E31">
        <w:rPr>
          <w:rFonts w:ascii="Arial" w:hAnsi="Arial" w:cs="Arial"/>
          <w:b/>
          <w:color w:val="5A913D"/>
          <w:sz w:val="32"/>
        </w:rPr>
        <w:t>MEMBERSHIP</w:t>
      </w:r>
    </w:p>
    <w:p w14:paraId="18FA5A74" w14:textId="65EAB046" w:rsidR="003A0689" w:rsidRPr="005B0BD6" w:rsidRDefault="00BC6378">
      <w:pPr>
        <w:rPr>
          <w:rFonts w:ascii="Arial" w:hAnsi="Arial" w:cs="Arial"/>
        </w:rPr>
      </w:pPr>
      <w:r w:rsidRPr="005B0BD6">
        <w:rPr>
          <w:rFonts w:ascii="Arial" w:hAnsi="Arial" w:cs="Arial"/>
        </w:rPr>
        <w:t>1</w:t>
      </w:r>
      <w:r w:rsidR="00740832" w:rsidRPr="005B0BD6">
        <w:rPr>
          <w:rFonts w:ascii="Arial" w:hAnsi="Arial" w:cs="Arial"/>
        </w:rPr>
        <w:t>1</w:t>
      </w:r>
      <w:r w:rsidRPr="005B0BD6">
        <w:rPr>
          <w:rFonts w:ascii="Arial" w:hAnsi="Arial" w:cs="Arial"/>
        </w:rPr>
        <w:t xml:space="preserve"> members sat on the committee over the course of the year.  </w:t>
      </w:r>
      <w:r w:rsidR="00740832" w:rsidRPr="005B0BD6">
        <w:rPr>
          <w:rFonts w:ascii="Arial" w:hAnsi="Arial" w:cs="Arial"/>
        </w:rPr>
        <w:t>Ten</w:t>
      </w:r>
      <w:r w:rsidR="00BE47A4" w:rsidRPr="005B0BD6">
        <w:rPr>
          <w:rFonts w:ascii="Arial" w:hAnsi="Arial" w:cs="Arial"/>
        </w:rPr>
        <w:t xml:space="preserve"> members sat on the committee for the full term:</w:t>
      </w:r>
    </w:p>
    <w:p w14:paraId="7D8B6686" w14:textId="77777777" w:rsidR="000A30FD" w:rsidRPr="005B0BD6" w:rsidRDefault="000A30FD">
      <w:pPr>
        <w:rPr>
          <w:rFonts w:ascii="Arial" w:hAnsi="Arial" w:cs="Arial"/>
        </w:rPr>
      </w:pPr>
    </w:p>
    <w:p w14:paraId="04EC5579" w14:textId="784155F4" w:rsidR="0094384D" w:rsidRPr="005B0BD6" w:rsidRDefault="0094384D">
      <w:pPr>
        <w:rPr>
          <w:rFonts w:ascii="Arial" w:hAnsi="Arial" w:cs="Arial"/>
        </w:rPr>
        <w:sectPr w:rsidR="0094384D" w:rsidRPr="005B0BD6" w:rsidSect="0080302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pPr>
    </w:p>
    <w:p w14:paraId="6776BCF8" w14:textId="0FE73963" w:rsidR="00BE47A4" w:rsidRPr="005B0BD6" w:rsidRDefault="00BE47A4">
      <w:pPr>
        <w:rPr>
          <w:rFonts w:ascii="Arial" w:hAnsi="Arial" w:cs="Arial"/>
        </w:rPr>
      </w:pPr>
      <w:r w:rsidRPr="005B0BD6">
        <w:rPr>
          <w:rFonts w:ascii="Arial" w:hAnsi="Arial" w:cs="Arial"/>
        </w:rPr>
        <w:t>John Davey (Independent)</w:t>
      </w:r>
    </w:p>
    <w:p w14:paraId="3491445C" w14:textId="0C377C78" w:rsidR="000E366F" w:rsidRPr="005B0BD6" w:rsidRDefault="000E366F">
      <w:pPr>
        <w:rPr>
          <w:rFonts w:ascii="Arial" w:hAnsi="Arial" w:cs="Arial"/>
        </w:rPr>
      </w:pPr>
      <w:r w:rsidRPr="005B0BD6">
        <w:rPr>
          <w:rFonts w:ascii="Arial" w:hAnsi="Arial" w:cs="Arial"/>
        </w:rPr>
        <w:t>Leah Davies (Rowlands)</w:t>
      </w:r>
    </w:p>
    <w:p w14:paraId="47AEC376" w14:textId="74DD7FB8" w:rsidR="00635DC7" w:rsidRPr="005B0BD6" w:rsidRDefault="00635DC7">
      <w:pPr>
        <w:rPr>
          <w:rFonts w:ascii="Arial" w:hAnsi="Arial" w:cs="Arial"/>
        </w:rPr>
      </w:pPr>
      <w:r w:rsidRPr="005B0BD6">
        <w:rPr>
          <w:rFonts w:ascii="Arial" w:hAnsi="Arial" w:cs="Arial"/>
        </w:rPr>
        <w:t>James Forshaw (Independent)</w:t>
      </w:r>
    </w:p>
    <w:p w14:paraId="121120A8" w14:textId="3659331D" w:rsidR="00BE47A4" w:rsidRPr="005B0BD6" w:rsidRDefault="00BE47A4">
      <w:pPr>
        <w:rPr>
          <w:rFonts w:ascii="Arial" w:hAnsi="Arial" w:cs="Arial"/>
        </w:rPr>
      </w:pPr>
      <w:r w:rsidRPr="005B0BD6">
        <w:rPr>
          <w:rFonts w:ascii="Arial" w:hAnsi="Arial" w:cs="Arial"/>
        </w:rPr>
        <w:t>David Jones (Independent)</w:t>
      </w:r>
    </w:p>
    <w:p w14:paraId="170AAE4A" w14:textId="68E17B16" w:rsidR="00635DC7" w:rsidRPr="005B0BD6" w:rsidRDefault="00635DC7">
      <w:pPr>
        <w:rPr>
          <w:rFonts w:ascii="Arial" w:hAnsi="Arial" w:cs="Arial"/>
        </w:rPr>
      </w:pPr>
      <w:r w:rsidRPr="005B0BD6">
        <w:rPr>
          <w:rFonts w:ascii="Arial" w:hAnsi="Arial" w:cs="Arial"/>
        </w:rPr>
        <w:t>Anna Mir (Boots)</w:t>
      </w:r>
    </w:p>
    <w:p w14:paraId="48035277" w14:textId="77777777" w:rsidR="00710F76" w:rsidRPr="005B0BD6" w:rsidRDefault="00710F76" w:rsidP="00710F76">
      <w:pPr>
        <w:rPr>
          <w:rFonts w:ascii="Arial" w:hAnsi="Arial" w:cs="Arial"/>
        </w:rPr>
      </w:pPr>
      <w:r w:rsidRPr="005B0BD6">
        <w:rPr>
          <w:rFonts w:ascii="Arial" w:hAnsi="Arial" w:cs="Arial"/>
        </w:rPr>
        <w:t>David Porter (Independent)</w:t>
      </w:r>
    </w:p>
    <w:p w14:paraId="453F9583" w14:textId="01ADABAA" w:rsidR="00BE47A4" w:rsidRPr="005B0BD6" w:rsidRDefault="00710F76">
      <w:pPr>
        <w:rPr>
          <w:rFonts w:ascii="Arial" w:hAnsi="Arial" w:cs="Arial"/>
        </w:rPr>
      </w:pPr>
      <w:r w:rsidRPr="005B0BD6">
        <w:rPr>
          <w:rFonts w:ascii="Arial" w:hAnsi="Arial" w:cs="Arial"/>
        </w:rPr>
        <w:t>Gemma Whitehead (Cohens</w:t>
      </w:r>
      <w:r w:rsidR="00072D10">
        <w:rPr>
          <w:rFonts w:ascii="Arial" w:hAnsi="Arial" w:cs="Arial"/>
        </w:rPr>
        <w:t>)</w:t>
      </w:r>
    </w:p>
    <w:p w14:paraId="7F0B916C" w14:textId="65271D80" w:rsidR="00823E5F" w:rsidRPr="005B0BD6" w:rsidRDefault="006D2C2D">
      <w:pPr>
        <w:rPr>
          <w:rFonts w:ascii="Arial" w:hAnsi="Arial" w:cs="Arial"/>
        </w:rPr>
      </w:pPr>
      <w:r w:rsidRPr="005B0BD6">
        <w:rPr>
          <w:rFonts w:ascii="Arial" w:hAnsi="Arial" w:cs="Arial"/>
        </w:rPr>
        <w:t>Peter Bee</w:t>
      </w:r>
      <w:r w:rsidR="00823E5F" w:rsidRPr="005B0BD6">
        <w:rPr>
          <w:rFonts w:ascii="Arial" w:hAnsi="Arial" w:cs="Arial"/>
        </w:rPr>
        <w:t>ley (Boots)</w:t>
      </w:r>
    </w:p>
    <w:p w14:paraId="72B725B5" w14:textId="1F1EE388" w:rsidR="00BE47A4" w:rsidRPr="005B0BD6" w:rsidRDefault="00AF14D8">
      <w:pPr>
        <w:rPr>
          <w:rFonts w:ascii="Arial" w:hAnsi="Arial" w:cs="Arial"/>
        </w:rPr>
      </w:pPr>
      <w:r w:rsidRPr="005B0BD6">
        <w:rPr>
          <w:rFonts w:ascii="Arial" w:hAnsi="Arial" w:cs="Arial"/>
        </w:rPr>
        <w:t xml:space="preserve">James </w:t>
      </w:r>
      <w:r w:rsidR="00220C49" w:rsidRPr="005B0BD6">
        <w:rPr>
          <w:rFonts w:ascii="Arial" w:hAnsi="Arial" w:cs="Arial"/>
        </w:rPr>
        <w:t>Moir</w:t>
      </w:r>
      <w:r w:rsidRPr="005B0BD6">
        <w:rPr>
          <w:rFonts w:ascii="Arial" w:hAnsi="Arial" w:cs="Arial"/>
        </w:rPr>
        <w:t xml:space="preserve"> (Independent)</w:t>
      </w:r>
    </w:p>
    <w:p w14:paraId="51D2E9EA" w14:textId="69293905" w:rsidR="00220C49" w:rsidRPr="005B0BD6" w:rsidRDefault="00220C49">
      <w:pPr>
        <w:rPr>
          <w:rFonts w:ascii="Arial" w:hAnsi="Arial" w:cs="Arial"/>
        </w:rPr>
      </w:pPr>
      <w:r w:rsidRPr="005B0BD6">
        <w:rPr>
          <w:rFonts w:ascii="Arial" w:hAnsi="Arial" w:cs="Arial"/>
        </w:rPr>
        <w:t>David Sanchez (</w:t>
      </w:r>
      <w:r w:rsidR="0094384D" w:rsidRPr="005B0BD6">
        <w:rPr>
          <w:rFonts w:ascii="Arial" w:hAnsi="Arial" w:cs="Arial"/>
        </w:rPr>
        <w:t>Asda</w:t>
      </w:r>
      <w:r w:rsidRPr="005B0BD6">
        <w:rPr>
          <w:rFonts w:ascii="Arial" w:hAnsi="Arial" w:cs="Arial"/>
        </w:rPr>
        <w:t>)</w:t>
      </w:r>
    </w:p>
    <w:p w14:paraId="4D70DBB9" w14:textId="497094D4" w:rsidR="003A0689" w:rsidRPr="005B0BD6" w:rsidRDefault="003A0689">
      <w:pPr>
        <w:rPr>
          <w:rFonts w:ascii="Arial" w:hAnsi="Arial" w:cs="Arial"/>
        </w:rPr>
        <w:sectPr w:rsidR="003A0689" w:rsidRPr="005B0BD6" w:rsidSect="003A0689">
          <w:type w:val="continuous"/>
          <w:pgSz w:w="11906" w:h="16838"/>
          <w:pgMar w:top="1440" w:right="1440" w:bottom="1440" w:left="1440" w:header="708" w:footer="708" w:gutter="0"/>
          <w:cols w:num="2" w:space="708"/>
          <w:docGrid w:linePitch="360"/>
        </w:sectPr>
      </w:pPr>
    </w:p>
    <w:p w14:paraId="269DEDDD" w14:textId="77777777" w:rsidR="00EB2D56" w:rsidRPr="005B0BD6" w:rsidRDefault="00EB2D56">
      <w:pPr>
        <w:rPr>
          <w:rFonts w:ascii="Arial" w:hAnsi="Arial" w:cs="Arial"/>
        </w:rPr>
      </w:pPr>
    </w:p>
    <w:p w14:paraId="037E714F" w14:textId="44DA04B0" w:rsidR="00EA362E" w:rsidRPr="005B0BD6" w:rsidRDefault="00BB0187">
      <w:pPr>
        <w:rPr>
          <w:rFonts w:ascii="Arial" w:hAnsi="Arial" w:cs="Arial"/>
        </w:rPr>
      </w:pPr>
      <w:r w:rsidRPr="005B0BD6">
        <w:rPr>
          <w:rFonts w:ascii="Arial" w:hAnsi="Arial" w:cs="Arial"/>
        </w:rPr>
        <w:t xml:space="preserve">Dane Stratton Powell </w:t>
      </w:r>
      <w:r w:rsidR="00211DA7" w:rsidRPr="005B0BD6">
        <w:rPr>
          <w:rFonts w:ascii="Arial" w:hAnsi="Arial" w:cs="Arial"/>
        </w:rPr>
        <w:t xml:space="preserve">(Lloyds) </w:t>
      </w:r>
      <w:r w:rsidRPr="005B0BD6">
        <w:rPr>
          <w:rFonts w:ascii="Arial" w:hAnsi="Arial" w:cs="Arial"/>
        </w:rPr>
        <w:t>also sat on the committee until August</w:t>
      </w:r>
      <w:r w:rsidR="003D16D0" w:rsidRPr="005B0BD6">
        <w:rPr>
          <w:rFonts w:ascii="Arial" w:hAnsi="Arial" w:cs="Arial"/>
        </w:rPr>
        <w:t xml:space="preserve"> 2020.  At that point</w:t>
      </w:r>
      <w:r w:rsidR="00211DA7" w:rsidRPr="005B0BD6">
        <w:rPr>
          <w:rFonts w:ascii="Arial" w:hAnsi="Arial" w:cs="Arial"/>
        </w:rPr>
        <w:t xml:space="preserve"> the committee agreed to reduce membership from eleven to ten members, to better reflect the contractor make-up in Liverpool.  Gemma Whitehead</w:t>
      </w:r>
      <w:r w:rsidR="00BE47A4" w:rsidRPr="005B0BD6">
        <w:rPr>
          <w:rFonts w:ascii="Arial" w:hAnsi="Arial" w:cs="Arial"/>
        </w:rPr>
        <w:t xml:space="preserve"> </w:t>
      </w:r>
      <w:r w:rsidR="00162B58" w:rsidRPr="005B0BD6">
        <w:rPr>
          <w:rFonts w:ascii="Arial" w:hAnsi="Arial" w:cs="Arial"/>
        </w:rPr>
        <w:t>w</w:t>
      </w:r>
      <w:r w:rsidR="00AF14D8" w:rsidRPr="005B0BD6">
        <w:rPr>
          <w:rFonts w:ascii="Arial" w:hAnsi="Arial" w:cs="Arial"/>
        </w:rPr>
        <w:t>as Chair</w:t>
      </w:r>
      <w:r w:rsidR="0064084C" w:rsidRPr="005B0BD6">
        <w:rPr>
          <w:rFonts w:ascii="Arial" w:hAnsi="Arial" w:cs="Arial"/>
        </w:rPr>
        <w:t xml:space="preserve">, </w:t>
      </w:r>
      <w:r w:rsidR="00211DA7" w:rsidRPr="005B0BD6">
        <w:rPr>
          <w:rFonts w:ascii="Arial" w:hAnsi="Arial" w:cs="Arial"/>
        </w:rPr>
        <w:t>Anna Mir</w:t>
      </w:r>
      <w:r w:rsidR="0064084C" w:rsidRPr="005B0BD6">
        <w:rPr>
          <w:rFonts w:ascii="Arial" w:hAnsi="Arial" w:cs="Arial"/>
        </w:rPr>
        <w:t xml:space="preserve"> w</w:t>
      </w:r>
      <w:r w:rsidR="00BE47A4" w:rsidRPr="005B0BD6">
        <w:rPr>
          <w:rFonts w:ascii="Arial" w:hAnsi="Arial" w:cs="Arial"/>
        </w:rPr>
        <w:t xml:space="preserve">as Vice-Chair and </w:t>
      </w:r>
      <w:r w:rsidR="00D42BAB" w:rsidRPr="005B0BD6">
        <w:rPr>
          <w:rFonts w:ascii="Arial" w:hAnsi="Arial" w:cs="Arial"/>
        </w:rPr>
        <w:t>James Forshaw</w:t>
      </w:r>
      <w:r w:rsidR="00BE47A4" w:rsidRPr="005B0BD6">
        <w:rPr>
          <w:rFonts w:ascii="Arial" w:hAnsi="Arial" w:cs="Arial"/>
        </w:rPr>
        <w:t xml:space="preserve"> T</w:t>
      </w:r>
      <w:r w:rsidR="00BC6378" w:rsidRPr="005B0BD6">
        <w:rPr>
          <w:rFonts w:ascii="Arial" w:hAnsi="Arial" w:cs="Arial"/>
        </w:rPr>
        <w:t xml:space="preserve">reasurer.  </w:t>
      </w:r>
    </w:p>
    <w:p w14:paraId="24CDA6C3" w14:textId="77777777" w:rsidR="00BE47A4" w:rsidRPr="005B0BD6" w:rsidRDefault="00BE47A4">
      <w:pPr>
        <w:rPr>
          <w:rFonts w:ascii="Arial" w:hAnsi="Arial" w:cs="Arial"/>
        </w:rPr>
      </w:pPr>
    </w:p>
    <w:p w14:paraId="00835020" w14:textId="0537F924" w:rsidR="00BE47A4" w:rsidRPr="00E30E31" w:rsidRDefault="00E30E31">
      <w:pPr>
        <w:rPr>
          <w:rFonts w:ascii="Arial" w:hAnsi="Arial" w:cs="Arial"/>
          <w:b/>
          <w:color w:val="5A913D"/>
          <w:sz w:val="32"/>
        </w:rPr>
      </w:pPr>
      <w:r w:rsidRPr="00E30E31">
        <w:rPr>
          <w:rFonts w:ascii="Arial" w:hAnsi="Arial" w:cs="Arial"/>
          <w:b/>
          <w:color w:val="5A913D"/>
          <w:sz w:val="32"/>
        </w:rPr>
        <w:t>OFFICERS</w:t>
      </w:r>
    </w:p>
    <w:p w14:paraId="106481A9" w14:textId="64524E7A" w:rsidR="00BE47A4" w:rsidRPr="005B0BD6" w:rsidRDefault="00524817" w:rsidP="00BE47A4">
      <w:pPr>
        <w:rPr>
          <w:rFonts w:ascii="Arial" w:hAnsi="Arial" w:cs="Arial"/>
        </w:rPr>
      </w:pPr>
      <w:r w:rsidRPr="005B0BD6">
        <w:rPr>
          <w:rFonts w:ascii="Arial" w:hAnsi="Arial" w:cs="Arial"/>
        </w:rPr>
        <w:t xml:space="preserve">Matt Harvey was the </w:t>
      </w:r>
      <w:r w:rsidR="002D280D" w:rsidRPr="005B0BD6">
        <w:rPr>
          <w:rFonts w:ascii="Arial" w:hAnsi="Arial" w:cs="Arial"/>
        </w:rPr>
        <w:t>C</w:t>
      </w:r>
      <w:r w:rsidRPr="005B0BD6">
        <w:rPr>
          <w:rFonts w:ascii="Arial" w:hAnsi="Arial" w:cs="Arial"/>
        </w:rPr>
        <w:t xml:space="preserve">hief </w:t>
      </w:r>
      <w:r w:rsidR="002D280D" w:rsidRPr="005B0BD6">
        <w:rPr>
          <w:rFonts w:ascii="Arial" w:hAnsi="Arial" w:cs="Arial"/>
        </w:rPr>
        <w:t>O</w:t>
      </w:r>
      <w:r w:rsidRPr="005B0BD6">
        <w:rPr>
          <w:rFonts w:ascii="Arial" w:hAnsi="Arial" w:cs="Arial"/>
        </w:rPr>
        <w:t xml:space="preserve">fficer for the year in question.  David Barker </w:t>
      </w:r>
      <w:r w:rsidR="0064084C" w:rsidRPr="005B0BD6">
        <w:rPr>
          <w:rFonts w:ascii="Arial" w:hAnsi="Arial" w:cs="Arial"/>
        </w:rPr>
        <w:t>w</w:t>
      </w:r>
      <w:r w:rsidRPr="005B0BD6">
        <w:rPr>
          <w:rFonts w:ascii="Arial" w:hAnsi="Arial" w:cs="Arial"/>
        </w:rPr>
        <w:t xml:space="preserve">as </w:t>
      </w:r>
      <w:r w:rsidR="0064084C" w:rsidRPr="005B0BD6">
        <w:rPr>
          <w:rFonts w:ascii="Arial" w:hAnsi="Arial" w:cs="Arial"/>
        </w:rPr>
        <w:t xml:space="preserve">the </w:t>
      </w:r>
      <w:r w:rsidRPr="005B0BD6">
        <w:rPr>
          <w:rFonts w:ascii="Arial" w:hAnsi="Arial" w:cs="Arial"/>
        </w:rPr>
        <w:t>Engagement Officer</w:t>
      </w:r>
      <w:r w:rsidR="00D42BAB" w:rsidRPr="005B0BD6">
        <w:rPr>
          <w:rFonts w:ascii="Arial" w:hAnsi="Arial" w:cs="Arial"/>
        </w:rPr>
        <w:t xml:space="preserve">.  </w:t>
      </w:r>
      <w:r w:rsidR="0064084C" w:rsidRPr="005B0BD6">
        <w:rPr>
          <w:rFonts w:ascii="Arial" w:hAnsi="Arial" w:cs="Arial"/>
        </w:rPr>
        <w:t xml:space="preserve">Joe Clarke </w:t>
      </w:r>
      <w:r w:rsidR="00881503" w:rsidRPr="005B0BD6">
        <w:rPr>
          <w:rFonts w:ascii="Arial" w:hAnsi="Arial" w:cs="Arial"/>
        </w:rPr>
        <w:t>w</w:t>
      </w:r>
      <w:r w:rsidR="0064084C" w:rsidRPr="005B0BD6">
        <w:rPr>
          <w:rFonts w:ascii="Arial" w:hAnsi="Arial" w:cs="Arial"/>
        </w:rPr>
        <w:t>as Business Support Officer</w:t>
      </w:r>
      <w:r w:rsidR="00CD4F56" w:rsidRPr="005B0BD6">
        <w:rPr>
          <w:rFonts w:ascii="Arial" w:hAnsi="Arial" w:cs="Arial"/>
        </w:rPr>
        <w:t>, but resigned in July</w:t>
      </w:r>
      <w:r w:rsidR="00881503" w:rsidRPr="005B0BD6">
        <w:rPr>
          <w:rFonts w:ascii="Arial" w:hAnsi="Arial" w:cs="Arial"/>
        </w:rPr>
        <w:t>.</w:t>
      </w:r>
      <w:r w:rsidR="00CD4F56" w:rsidRPr="005B0BD6">
        <w:rPr>
          <w:rFonts w:ascii="Arial" w:hAnsi="Arial" w:cs="Arial"/>
        </w:rPr>
        <w:t xml:space="preserve">  Thomas Wareing was welcomed as Business Support Officer from August.</w:t>
      </w:r>
    </w:p>
    <w:p w14:paraId="2596F9C7" w14:textId="2BF904BC" w:rsidR="00514EFB" w:rsidRPr="005B0BD6" w:rsidRDefault="00514EFB" w:rsidP="00BE47A4">
      <w:pPr>
        <w:rPr>
          <w:rFonts w:ascii="Arial" w:hAnsi="Arial" w:cs="Arial"/>
        </w:rPr>
      </w:pPr>
    </w:p>
    <w:p w14:paraId="0B37780B" w14:textId="55A45462" w:rsidR="00514EFB" w:rsidRPr="00E30E31" w:rsidRDefault="00E30E31" w:rsidP="00BE47A4">
      <w:pPr>
        <w:rPr>
          <w:rFonts w:ascii="Arial" w:hAnsi="Arial" w:cs="Arial"/>
          <w:b/>
          <w:color w:val="5A913D"/>
          <w:sz w:val="32"/>
        </w:rPr>
      </w:pPr>
      <w:r w:rsidRPr="00E30E31">
        <w:rPr>
          <w:rFonts w:ascii="Arial" w:hAnsi="Arial" w:cs="Arial"/>
          <w:b/>
          <w:color w:val="5A913D"/>
          <w:sz w:val="32"/>
        </w:rPr>
        <w:t>INTRODUCTION</w:t>
      </w:r>
    </w:p>
    <w:p w14:paraId="1C6B126A" w14:textId="2AB292E1" w:rsidR="000A30FD" w:rsidRPr="005B0BD6" w:rsidRDefault="00B1563F">
      <w:pPr>
        <w:rPr>
          <w:rFonts w:ascii="Arial" w:hAnsi="Arial" w:cs="Arial"/>
        </w:rPr>
      </w:pPr>
      <w:r w:rsidRPr="005B0BD6">
        <w:rPr>
          <w:rFonts w:ascii="Arial" w:hAnsi="Arial" w:cs="Arial"/>
        </w:rPr>
        <w:t xml:space="preserve">This report sets out the achievements of Liverpool LPC during the </w:t>
      </w:r>
      <w:r w:rsidR="00E06C72" w:rsidRPr="005B0BD6">
        <w:rPr>
          <w:rFonts w:ascii="Arial" w:hAnsi="Arial" w:cs="Arial"/>
        </w:rPr>
        <w:t>20</w:t>
      </w:r>
      <w:r w:rsidR="002E5926" w:rsidRPr="005B0BD6">
        <w:rPr>
          <w:rFonts w:ascii="Arial" w:hAnsi="Arial" w:cs="Arial"/>
        </w:rPr>
        <w:t>20</w:t>
      </w:r>
      <w:r w:rsidR="00E06C72" w:rsidRPr="005B0BD6">
        <w:rPr>
          <w:rFonts w:ascii="Arial" w:hAnsi="Arial" w:cs="Arial"/>
        </w:rPr>
        <w:t>/</w:t>
      </w:r>
      <w:r w:rsidRPr="005B0BD6">
        <w:rPr>
          <w:rFonts w:ascii="Arial" w:hAnsi="Arial" w:cs="Arial"/>
        </w:rPr>
        <w:t>2</w:t>
      </w:r>
      <w:r w:rsidR="002E5926" w:rsidRPr="005B0BD6">
        <w:rPr>
          <w:rFonts w:ascii="Arial" w:hAnsi="Arial" w:cs="Arial"/>
        </w:rPr>
        <w:t>1</w:t>
      </w:r>
      <w:r w:rsidRPr="005B0BD6">
        <w:rPr>
          <w:rFonts w:ascii="Arial" w:hAnsi="Arial" w:cs="Arial"/>
        </w:rPr>
        <w:t xml:space="preserve"> financial year.</w:t>
      </w:r>
      <w:r w:rsidR="00B55C36" w:rsidRPr="005B0BD6">
        <w:rPr>
          <w:rFonts w:ascii="Arial" w:hAnsi="Arial" w:cs="Arial"/>
        </w:rPr>
        <w:t xml:space="preserve">  We negotiate</w:t>
      </w:r>
      <w:r w:rsidR="00CA47DC" w:rsidRPr="005B0BD6">
        <w:rPr>
          <w:rFonts w:ascii="Arial" w:hAnsi="Arial" w:cs="Arial"/>
        </w:rPr>
        <w:t>d</w:t>
      </w:r>
      <w:r w:rsidR="00B55C36" w:rsidRPr="005B0BD6">
        <w:rPr>
          <w:rFonts w:ascii="Arial" w:hAnsi="Arial" w:cs="Arial"/>
        </w:rPr>
        <w:t xml:space="preserve"> and manage</w:t>
      </w:r>
      <w:r w:rsidR="00CA47DC" w:rsidRPr="005B0BD6">
        <w:rPr>
          <w:rFonts w:ascii="Arial" w:hAnsi="Arial" w:cs="Arial"/>
        </w:rPr>
        <w:t>d</w:t>
      </w:r>
      <w:r w:rsidR="00B55C36" w:rsidRPr="005B0BD6">
        <w:rPr>
          <w:rFonts w:ascii="Arial" w:hAnsi="Arial" w:cs="Arial"/>
        </w:rPr>
        <w:t xml:space="preserve"> community pharmacy service contracts with numerous commissioners worth £1.7</w:t>
      </w:r>
      <w:r w:rsidR="006C564C" w:rsidRPr="005B0BD6">
        <w:rPr>
          <w:rFonts w:ascii="Arial" w:hAnsi="Arial" w:cs="Arial"/>
        </w:rPr>
        <w:t>7</w:t>
      </w:r>
      <w:r w:rsidR="00B55C36" w:rsidRPr="005B0BD6">
        <w:rPr>
          <w:rFonts w:ascii="Arial" w:hAnsi="Arial" w:cs="Arial"/>
        </w:rPr>
        <w:t xml:space="preserve">5 million </w:t>
      </w:r>
      <w:r w:rsidR="00834145" w:rsidRPr="005B0BD6">
        <w:rPr>
          <w:rFonts w:ascii="Arial" w:hAnsi="Arial" w:cs="Arial"/>
        </w:rPr>
        <w:t xml:space="preserve">of income during the year in question. </w:t>
      </w:r>
      <w:r w:rsidR="00E06C72" w:rsidRPr="005B0BD6">
        <w:rPr>
          <w:rFonts w:ascii="Arial" w:hAnsi="Arial" w:cs="Arial"/>
        </w:rPr>
        <w:t xml:space="preserve"> </w:t>
      </w:r>
    </w:p>
    <w:p w14:paraId="0380189F" w14:textId="77777777" w:rsidR="00024521" w:rsidRPr="005B0BD6" w:rsidRDefault="00024521">
      <w:pPr>
        <w:rPr>
          <w:rFonts w:ascii="Arial" w:hAnsi="Arial" w:cs="Arial"/>
        </w:rPr>
      </w:pPr>
    </w:p>
    <w:p w14:paraId="6D97A8EA" w14:textId="3B80E025" w:rsidR="00485514" w:rsidRPr="00EA30A5" w:rsidRDefault="00EA30A5">
      <w:pPr>
        <w:rPr>
          <w:rFonts w:ascii="Arial" w:hAnsi="Arial" w:cs="Arial"/>
          <w:b/>
          <w:color w:val="5A913D"/>
          <w:sz w:val="32"/>
        </w:rPr>
      </w:pPr>
      <w:r w:rsidRPr="00EA30A5">
        <w:rPr>
          <w:rFonts w:ascii="Arial" w:hAnsi="Arial" w:cs="Arial"/>
          <w:b/>
          <w:color w:val="5A913D"/>
          <w:sz w:val="32"/>
        </w:rPr>
        <w:t>SUPPORTING OUR CONTRACTORS</w:t>
      </w:r>
    </w:p>
    <w:p w14:paraId="2E417AEE" w14:textId="78791D1B" w:rsidR="00C8792D" w:rsidRPr="005B0BD6" w:rsidRDefault="00C8792D" w:rsidP="002A47A8">
      <w:pPr>
        <w:rPr>
          <w:rFonts w:ascii="Arial" w:hAnsi="Arial" w:cs="Arial"/>
          <w:bCs/>
        </w:rPr>
      </w:pPr>
    </w:p>
    <w:p w14:paraId="595E7B3C" w14:textId="3274C233" w:rsidR="009F72A8" w:rsidRPr="00EA30A5" w:rsidRDefault="00EA30A5" w:rsidP="002A47A8">
      <w:pPr>
        <w:rPr>
          <w:rFonts w:ascii="Arial" w:hAnsi="Arial" w:cs="Arial"/>
          <w:b/>
          <w:color w:val="4A4A4A"/>
          <w:sz w:val="28"/>
          <w:szCs w:val="28"/>
        </w:rPr>
      </w:pPr>
      <w:r w:rsidRPr="00EA30A5">
        <w:rPr>
          <w:rFonts w:ascii="Arial" w:hAnsi="Arial" w:cs="Arial"/>
          <w:b/>
          <w:color w:val="4A4A4A"/>
          <w:sz w:val="28"/>
          <w:szCs w:val="28"/>
        </w:rPr>
        <w:t>COVID-19</w:t>
      </w:r>
    </w:p>
    <w:p w14:paraId="3AB38761" w14:textId="14457DD0" w:rsidR="00161E26" w:rsidRPr="005B0BD6" w:rsidRDefault="00392B56" w:rsidP="002A47A8">
      <w:pPr>
        <w:rPr>
          <w:rFonts w:ascii="Arial" w:hAnsi="Arial" w:cs="Arial"/>
          <w:bCs/>
        </w:rPr>
      </w:pPr>
      <w:r w:rsidRPr="005B0BD6">
        <w:rPr>
          <w:rFonts w:ascii="Arial" w:hAnsi="Arial" w:cs="Arial"/>
          <w:bCs/>
        </w:rPr>
        <w:t>This year was overshadowed by</w:t>
      </w:r>
      <w:r w:rsidR="009F72A8" w:rsidRPr="005B0BD6">
        <w:rPr>
          <w:rFonts w:ascii="Arial" w:hAnsi="Arial" w:cs="Arial"/>
          <w:bCs/>
        </w:rPr>
        <w:t xml:space="preserve"> the COVID-19 pandemic.  The LPC changed its way of working rapidly; </w:t>
      </w:r>
      <w:r w:rsidR="008E3F29" w:rsidRPr="005B0BD6">
        <w:rPr>
          <w:rFonts w:ascii="Arial" w:hAnsi="Arial" w:cs="Arial"/>
          <w:bCs/>
        </w:rPr>
        <w:t>moving to virtual meetings as opposed to face-to-face</w:t>
      </w:r>
      <w:r w:rsidR="00710CBF" w:rsidRPr="005B0BD6">
        <w:rPr>
          <w:rFonts w:ascii="Arial" w:hAnsi="Arial" w:cs="Arial"/>
          <w:bCs/>
        </w:rPr>
        <w:t>.  T</w:t>
      </w:r>
      <w:r w:rsidR="008E3F29" w:rsidRPr="005B0BD6">
        <w:rPr>
          <w:rFonts w:ascii="Arial" w:hAnsi="Arial" w:cs="Arial"/>
          <w:bCs/>
        </w:rPr>
        <w:t xml:space="preserve">he committee met weekly for the first couple of months due to the ever-changing landscape our pharmacies </w:t>
      </w:r>
      <w:r w:rsidR="008E3F29" w:rsidRPr="005B0BD6">
        <w:rPr>
          <w:rFonts w:ascii="Arial" w:hAnsi="Arial" w:cs="Arial"/>
          <w:bCs/>
        </w:rPr>
        <w:lastRenderedPageBreak/>
        <w:t>found themselves in, to ensure expedient decision making occurred</w:t>
      </w:r>
      <w:r w:rsidR="00710CBF" w:rsidRPr="005B0BD6">
        <w:rPr>
          <w:rFonts w:ascii="Arial" w:hAnsi="Arial" w:cs="Arial"/>
          <w:bCs/>
        </w:rPr>
        <w:t>, and to plan how to support and communicate with our pharmacies.</w:t>
      </w:r>
      <w:r w:rsidR="00C55D8E" w:rsidRPr="005B0BD6">
        <w:rPr>
          <w:rFonts w:ascii="Arial" w:hAnsi="Arial" w:cs="Arial"/>
          <w:bCs/>
        </w:rPr>
        <w:t xml:space="preserve">  </w:t>
      </w:r>
      <w:r w:rsidR="00E93D6E" w:rsidRPr="005B0BD6">
        <w:rPr>
          <w:rFonts w:ascii="Arial" w:hAnsi="Arial" w:cs="Arial"/>
          <w:bCs/>
        </w:rPr>
        <w:t xml:space="preserve">Decision making was </w:t>
      </w:r>
      <w:r w:rsidR="00686BD9" w:rsidRPr="005B0BD6">
        <w:rPr>
          <w:rFonts w:ascii="Arial" w:hAnsi="Arial" w:cs="Arial"/>
          <w:bCs/>
        </w:rPr>
        <w:t xml:space="preserve">enhanced through weekly meetings with NHS England, and PSNC.  Pertinent information was then discussed and then communicated with pharmacies.  </w:t>
      </w:r>
    </w:p>
    <w:p w14:paraId="5397571B" w14:textId="3193B676" w:rsidR="009F72A8" w:rsidRPr="005B0BD6" w:rsidRDefault="00FE398D" w:rsidP="002A47A8">
      <w:pPr>
        <w:rPr>
          <w:rFonts w:ascii="Arial" w:hAnsi="Arial" w:cs="Arial"/>
          <w:bCs/>
        </w:rPr>
      </w:pPr>
      <w:r w:rsidRPr="005B0BD6">
        <w:rPr>
          <w:rFonts w:ascii="Arial" w:hAnsi="Arial" w:cs="Arial"/>
          <w:bCs/>
        </w:rPr>
        <w:t>W</w:t>
      </w:r>
      <w:r w:rsidR="007504F4" w:rsidRPr="005B0BD6">
        <w:rPr>
          <w:rFonts w:ascii="Arial" w:hAnsi="Arial" w:cs="Arial"/>
          <w:bCs/>
        </w:rPr>
        <w:t>e worked closely with NHS England and Improvement, Liverpool CCG and Liverpool Local Medical Committee on a range of issues that developed at the time.</w:t>
      </w:r>
      <w:r w:rsidR="005B2E5B" w:rsidRPr="005B0BD6">
        <w:rPr>
          <w:rFonts w:ascii="Arial" w:hAnsi="Arial" w:cs="Arial"/>
          <w:bCs/>
        </w:rPr>
        <w:t xml:space="preserve">  </w:t>
      </w:r>
      <w:r w:rsidR="000A163E" w:rsidRPr="005B0BD6">
        <w:rPr>
          <w:rFonts w:ascii="Arial" w:hAnsi="Arial" w:cs="Arial"/>
          <w:bCs/>
        </w:rPr>
        <w:t xml:space="preserve"> </w:t>
      </w:r>
    </w:p>
    <w:p w14:paraId="2694473C" w14:textId="28792E7C" w:rsidR="0008226F" w:rsidRPr="005B0BD6" w:rsidRDefault="006A511C" w:rsidP="002A47A8">
      <w:pPr>
        <w:rPr>
          <w:rFonts w:ascii="Arial" w:hAnsi="Arial" w:cs="Arial"/>
          <w:bCs/>
        </w:rPr>
      </w:pPr>
      <w:r w:rsidRPr="005B0BD6">
        <w:rPr>
          <w:rFonts w:ascii="Arial" w:hAnsi="Arial" w:cs="Arial"/>
          <w:bCs/>
        </w:rPr>
        <w:t xml:space="preserve">At the outset of the pandemic, before the </w:t>
      </w:r>
      <w:r w:rsidR="005B47C7" w:rsidRPr="005B0BD6">
        <w:rPr>
          <w:rFonts w:ascii="Arial" w:hAnsi="Arial" w:cs="Arial"/>
          <w:bCs/>
        </w:rPr>
        <w:t>National Pandemic Delivery Service was commissioned</w:t>
      </w:r>
      <w:r w:rsidR="00AB45DC" w:rsidRPr="005B0BD6">
        <w:rPr>
          <w:rFonts w:ascii="Arial" w:hAnsi="Arial" w:cs="Arial"/>
          <w:bCs/>
        </w:rPr>
        <w:t>, the Chief Officer worked on a regional level to set up Merseyside Fire and Rescue Service to deliver medicines for shielding and self-isolating patients</w:t>
      </w:r>
      <w:r w:rsidR="005B47C7" w:rsidRPr="005B0BD6">
        <w:rPr>
          <w:rFonts w:ascii="Arial" w:hAnsi="Arial" w:cs="Arial"/>
          <w:bCs/>
        </w:rPr>
        <w:t>.</w:t>
      </w:r>
      <w:r w:rsidR="00AB45DC" w:rsidRPr="005B0BD6">
        <w:rPr>
          <w:rFonts w:ascii="Arial" w:hAnsi="Arial" w:cs="Arial"/>
          <w:bCs/>
        </w:rPr>
        <w:t xml:space="preserve">  </w:t>
      </w:r>
      <w:r w:rsidR="006D7A5A" w:rsidRPr="005B0BD6">
        <w:rPr>
          <w:rFonts w:ascii="Arial" w:hAnsi="Arial" w:cs="Arial"/>
          <w:bCs/>
        </w:rPr>
        <w:t>This support went on to be heavily utilised by Liverpool patients and pharmacies.</w:t>
      </w:r>
    </w:p>
    <w:p w14:paraId="4BF919B9" w14:textId="77777777" w:rsidR="00F11B40" w:rsidRPr="005B0BD6" w:rsidRDefault="00F11B40" w:rsidP="002A47A8">
      <w:pPr>
        <w:rPr>
          <w:rFonts w:ascii="Arial" w:hAnsi="Arial" w:cs="Arial"/>
          <w:bCs/>
          <w:sz w:val="28"/>
          <w:szCs w:val="28"/>
        </w:rPr>
      </w:pPr>
    </w:p>
    <w:p w14:paraId="6696B548" w14:textId="07138EC5" w:rsidR="0008226F" w:rsidRPr="00EA30A5" w:rsidRDefault="00EA30A5" w:rsidP="002A47A8">
      <w:pPr>
        <w:rPr>
          <w:rFonts w:ascii="Arial" w:hAnsi="Arial" w:cs="Arial"/>
          <w:b/>
          <w:bCs/>
          <w:color w:val="4A4A4A"/>
          <w:sz w:val="28"/>
          <w:szCs w:val="28"/>
        </w:rPr>
      </w:pPr>
      <w:r w:rsidRPr="00EA30A5">
        <w:rPr>
          <w:rFonts w:ascii="Arial" w:hAnsi="Arial" w:cs="Arial"/>
          <w:b/>
          <w:bCs/>
          <w:color w:val="4A4A4A"/>
          <w:sz w:val="28"/>
          <w:szCs w:val="28"/>
        </w:rPr>
        <w:t>PHARMACY COMMUNICATIONS</w:t>
      </w:r>
    </w:p>
    <w:p w14:paraId="1A06195B" w14:textId="77777777" w:rsidR="00803C23" w:rsidRPr="005B0BD6" w:rsidRDefault="00252862" w:rsidP="00252862">
      <w:pPr>
        <w:rPr>
          <w:rFonts w:ascii="Arial" w:hAnsi="Arial" w:cs="Arial"/>
          <w:bCs/>
        </w:rPr>
      </w:pPr>
      <w:r w:rsidRPr="005B0BD6">
        <w:rPr>
          <w:rFonts w:ascii="Arial" w:hAnsi="Arial" w:cs="Arial"/>
          <w:bCs/>
        </w:rPr>
        <w:t xml:space="preserve">The way in which the LPC team supported pharmacies changed.  We stopped face-to-face visits and meetings and relied on telephone communications whilst still offering support where needed; being increasingly mindful of the immense pressure our pharmacies were under.  As the year progressed, we ‘visited’ pharmacies virtually via Microsoft Teams.  We saw an increase in support requests from pharmacies over PPE issues, staff shortages, support with how to continue pharmacy services, GP-Practice issues, and several problems whereby COVID-infected patients had entered the pharmacy.  The LPC team sent regular communications to pharmacies and updated the website with useful links to the most up to date information.  </w:t>
      </w:r>
    </w:p>
    <w:p w14:paraId="6A6B6D24" w14:textId="168A9DD3" w:rsidR="00252862" w:rsidRPr="005B0BD6" w:rsidRDefault="00803C23" w:rsidP="00252862">
      <w:pPr>
        <w:rPr>
          <w:rFonts w:ascii="Arial" w:hAnsi="Arial" w:cs="Arial"/>
          <w:bCs/>
        </w:rPr>
      </w:pPr>
      <w:r w:rsidRPr="005B0BD6">
        <w:rPr>
          <w:rFonts w:ascii="Arial" w:hAnsi="Arial" w:cs="Arial"/>
          <w:bCs/>
        </w:rPr>
        <w:t xml:space="preserve">In </w:t>
      </w:r>
      <w:r w:rsidR="00117D58" w:rsidRPr="005B0BD6">
        <w:rPr>
          <w:rFonts w:ascii="Arial" w:hAnsi="Arial" w:cs="Arial"/>
          <w:bCs/>
        </w:rPr>
        <w:t>March</w:t>
      </w:r>
      <w:r w:rsidRPr="005B0BD6">
        <w:rPr>
          <w:rFonts w:ascii="Arial" w:hAnsi="Arial" w:cs="Arial"/>
          <w:bCs/>
        </w:rPr>
        <w:t xml:space="preserve"> The LPC created our first physical newsletter magazine that was distributed to all pharmacies.  </w:t>
      </w:r>
      <w:r w:rsidR="00252862" w:rsidRPr="005B0BD6">
        <w:rPr>
          <w:rFonts w:ascii="Arial" w:hAnsi="Arial" w:cs="Arial"/>
          <w:bCs/>
        </w:rPr>
        <w:t xml:space="preserve"> </w:t>
      </w:r>
    </w:p>
    <w:p w14:paraId="5ED5670A" w14:textId="77777777" w:rsidR="00F11B40" w:rsidRPr="005B0BD6" w:rsidRDefault="00F11B40" w:rsidP="00252862">
      <w:pPr>
        <w:rPr>
          <w:rFonts w:ascii="Arial" w:hAnsi="Arial" w:cs="Arial"/>
          <w:bCs/>
        </w:rPr>
      </w:pPr>
    </w:p>
    <w:p w14:paraId="6F4FA7EF" w14:textId="12107A01" w:rsidR="0050205E" w:rsidRPr="00EA30A5" w:rsidRDefault="00EA30A5">
      <w:pPr>
        <w:rPr>
          <w:rFonts w:ascii="Arial" w:hAnsi="Arial" w:cs="Arial"/>
          <w:b/>
          <w:color w:val="4A4A4A"/>
          <w:sz w:val="28"/>
          <w:szCs w:val="20"/>
        </w:rPr>
      </w:pPr>
      <w:r w:rsidRPr="00EA30A5">
        <w:rPr>
          <w:rFonts w:ascii="Arial" w:hAnsi="Arial" w:cs="Arial"/>
          <w:b/>
          <w:color w:val="4A4A4A"/>
          <w:sz w:val="28"/>
          <w:szCs w:val="20"/>
        </w:rPr>
        <w:t>PHARMACY TRAINING</w:t>
      </w:r>
    </w:p>
    <w:p w14:paraId="547CAE5C" w14:textId="77777777" w:rsidR="00F11B40" w:rsidRPr="005B0BD6" w:rsidRDefault="009A344A" w:rsidP="00E022A4">
      <w:pPr>
        <w:rPr>
          <w:rFonts w:ascii="Arial" w:hAnsi="Arial" w:cs="Arial"/>
          <w:bCs/>
        </w:rPr>
      </w:pPr>
      <w:r w:rsidRPr="005B0BD6">
        <w:rPr>
          <w:rFonts w:ascii="Arial" w:hAnsi="Arial" w:cs="Arial"/>
          <w:bCs/>
        </w:rPr>
        <w:t>Due to the lack of face-to-face training, w</w:t>
      </w:r>
      <w:r w:rsidR="007C6ACA" w:rsidRPr="005B0BD6">
        <w:rPr>
          <w:rFonts w:ascii="Arial" w:hAnsi="Arial" w:cs="Arial"/>
          <w:bCs/>
        </w:rPr>
        <w:t xml:space="preserve">e held our first virtual pharmacy events on subjects such as drug user services, Discharge Medicines Service, GP referrals into CPCS and the new Pharmacy First service.  These have been successful, and attendees have told us that in future they would like a blended approach to events, with a mixture of face-to-face and virtual. </w:t>
      </w:r>
      <w:r w:rsidRPr="005B0BD6">
        <w:rPr>
          <w:rFonts w:ascii="Arial" w:hAnsi="Arial" w:cs="Arial"/>
          <w:bCs/>
        </w:rPr>
        <w:t xml:space="preserve"> Recordings of the events have been placed on YouTube, with links available for pharmacy team members to watch the event post-event.</w:t>
      </w:r>
      <w:r w:rsidR="007C6ACA" w:rsidRPr="005B0BD6">
        <w:rPr>
          <w:rFonts w:ascii="Arial" w:hAnsi="Arial" w:cs="Arial"/>
          <w:bCs/>
        </w:rPr>
        <w:t xml:space="preserve"> </w:t>
      </w:r>
      <w:bookmarkStart w:id="0" w:name="_Hlk79048636"/>
    </w:p>
    <w:p w14:paraId="394F4B91" w14:textId="77777777" w:rsidR="00F11B40" w:rsidRPr="005B0BD6" w:rsidRDefault="00F11B40" w:rsidP="00E022A4">
      <w:pPr>
        <w:rPr>
          <w:rFonts w:ascii="Arial" w:hAnsi="Arial" w:cs="Arial"/>
          <w:bCs/>
        </w:rPr>
      </w:pPr>
    </w:p>
    <w:p w14:paraId="1C1BAA7A" w14:textId="310CC5AB" w:rsidR="00E022A4" w:rsidRPr="00EA30A5" w:rsidRDefault="00EA30A5" w:rsidP="00E022A4">
      <w:pPr>
        <w:rPr>
          <w:rFonts w:ascii="Arial" w:hAnsi="Arial" w:cs="Arial"/>
          <w:b/>
          <w:bCs/>
          <w:color w:val="4A4A4A"/>
        </w:rPr>
      </w:pPr>
      <w:r w:rsidRPr="00EA30A5">
        <w:rPr>
          <w:rFonts w:ascii="Arial" w:hAnsi="Arial" w:cs="Arial"/>
          <w:b/>
          <w:bCs/>
          <w:color w:val="4A4A4A"/>
          <w:sz w:val="28"/>
          <w:szCs w:val="28"/>
        </w:rPr>
        <w:t>COMMUNITY PHARMACIST CONSULTATION SERVICE</w:t>
      </w:r>
    </w:p>
    <w:p w14:paraId="698BE23D" w14:textId="36C28255" w:rsidR="00046518" w:rsidRPr="005B0BD6" w:rsidRDefault="00046518" w:rsidP="000E5555">
      <w:pPr>
        <w:rPr>
          <w:rFonts w:ascii="Arial" w:hAnsi="Arial" w:cs="Arial"/>
        </w:rPr>
      </w:pPr>
      <w:r w:rsidRPr="005B0BD6">
        <w:rPr>
          <w:rFonts w:ascii="Arial" w:hAnsi="Arial" w:cs="Arial"/>
        </w:rPr>
        <w:t xml:space="preserve">In November 2020 the GP Community Pharmacist Consultation service was launched nationally, in Liverpool we adopted a ‘soft launch’ for this service as we wanted to focus on implementing the new Pharmacy First service </w:t>
      </w:r>
      <w:r w:rsidR="00426A7C" w:rsidRPr="005B0BD6">
        <w:rPr>
          <w:rFonts w:ascii="Arial" w:hAnsi="Arial" w:cs="Arial"/>
        </w:rPr>
        <w:t>as a hook to engage the surgeries.  We held a joint meeting with our Cheshire and Merseyside colleagues that enabled pharmacies to claim the</w:t>
      </w:r>
      <w:r w:rsidR="00242938" w:rsidRPr="005B0BD6">
        <w:rPr>
          <w:rFonts w:ascii="Arial" w:hAnsi="Arial" w:cs="Arial"/>
        </w:rPr>
        <w:t>ir set-up payments for this</w:t>
      </w:r>
      <w:r w:rsidR="003F2EE1" w:rsidRPr="005B0BD6">
        <w:rPr>
          <w:rFonts w:ascii="Arial" w:hAnsi="Arial" w:cs="Arial"/>
        </w:rPr>
        <w:t>.  For those unable to join</w:t>
      </w:r>
      <w:r w:rsidR="0009648C" w:rsidRPr="005B0BD6">
        <w:rPr>
          <w:rFonts w:ascii="Arial" w:hAnsi="Arial" w:cs="Arial"/>
        </w:rPr>
        <w:t xml:space="preserve"> this was recorded, and we also created guides that contained all of the required information.  </w:t>
      </w:r>
    </w:p>
    <w:p w14:paraId="16772642" w14:textId="5207FB4D" w:rsidR="007D4A43" w:rsidRDefault="007D4A43" w:rsidP="00E022A4">
      <w:pPr>
        <w:rPr>
          <w:rFonts w:ascii="Arial" w:hAnsi="Arial" w:cs="Arial"/>
        </w:rPr>
      </w:pPr>
    </w:p>
    <w:p w14:paraId="17408C12" w14:textId="77777777" w:rsidR="00EA30A5" w:rsidRPr="005B0BD6" w:rsidRDefault="00EA30A5" w:rsidP="00E022A4">
      <w:pPr>
        <w:rPr>
          <w:rFonts w:ascii="Arial" w:hAnsi="Arial" w:cs="Arial"/>
        </w:rPr>
      </w:pPr>
    </w:p>
    <w:p w14:paraId="4072D94E" w14:textId="0492234E" w:rsidR="00E022A4" w:rsidRPr="00EA30A5" w:rsidRDefault="00EA30A5" w:rsidP="00E022A4">
      <w:pPr>
        <w:rPr>
          <w:rFonts w:ascii="Arial" w:hAnsi="Arial" w:cs="Arial"/>
          <w:b/>
          <w:bCs/>
          <w:color w:val="4A4A4A"/>
          <w:sz w:val="28"/>
          <w:szCs w:val="28"/>
        </w:rPr>
      </w:pPr>
      <w:r w:rsidRPr="00EA30A5">
        <w:rPr>
          <w:rFonts w:ascii="Arial" w:hAnsi="Arial" w:cs="Arial"/>
          <w:b/>
          <w:bCs/>
          <w:color w:val="4A4A4A"/>
          <w:sz w:val="28"/>
          <w:szCs w:val="28"/>
        </w:rPr>
        <w:lastRenderedPageBreak/>
        <w:t>PHARMACY QUALITY SCHEME</w:t>
      </w:r>
    </w:p>
    <w:p w14:paraId="190D445A" w14:textId="0BABAC2F" w:rsidR="00BE610C" w:rsidRPr="005B0BD6" w:rsidRDefault="006F728A" w:rsidP="00F11B40">
      <w:pPr>
        <w:rPr>
          <w:rFonts w:ascii="Arial" w:hAnsi="Arial" w:cs="Arial"/>
        </w:rPr>
      </w:pPr>
      <w:r w:rsidRPr="005B0BD6">
        <w:rPr>
          <w:rFonts w:ascii="Arial" w:hAnsi="Arial" w:cs="Arial"/>
        </w:rPr>
        <w:t xml:space="preserve">The Pharmacy Quality Scheme 2020-21 details were released in September, this round included criteria and </w:t>
      </w:r>
      <w:r w:rsidR="00AE6A36" w:rsidRPr="005B0BD6">
        <w:rPr>
          <w:rFonts w:ascii="Arial" w:hAnsi="Arial" w:cs="Arial"/>
        </w:rPr>
        <w:t xml:space="preserve">key </w:t>
      </w:r>
      <w:r w:rsidRPr="005B0BD6">
        <w:rPr>
          <w:rFonts w:ascii="Arial" w:hAnsi="Arial" w:cs="Arial"/>
        </w:rPr>
        <w:t xml:space="preserve">objectives for PCN Pharmacy Leads to engage with their PCN colleagues and liaise over </w:t>
      </w:r>
      <w:r w:rsidR="0014747D" w:rsidRPr="005B0BD6">
        <w:rPr>
          <w:rFonts w:ascii="Arial" w:hAnsi="Arial" w:cs="Arial"/>
        </w:rPr>
        <w:t>f</w:t>
      </w:r>
      <w:r w:rsidRPr="005B0BD6">
        <w:rPr>
          <w:rFonts w:ascii="Arial" w:hAnsi="Arial" w:cs="Arial"/>
        </w:rPr>
        <w:t xml:space="preserve">lu </w:t>
      </w:r>
      <w:r w:rsidR="003C00EA" w:rsidRPr="005B0BD6">
        <w:rPr>
          <w:rFonts w:ascii="Arial" w:hAnsi="Arial" w:cs="Arial"/>
        </w:rPr>
        <w:t>and business continuity.  The LPC team held meetings with the Pharmacy Leads to discuss their requirements, then he</w:t>
      </w:r>
      <w:r w:rsidR="00836966" w:rsidRPr="005B0BD6">
        <w:rPr>
          <w:rFonts w:ascii="Arial" w:hAnsi="Arial" w:cs="Arial"/>
        </w:rPr>
        <w:t xml:space="preserve">lped to facilitate work between the leads and their respective pharmacies.  We facilitated evening Zoom </w:t>
      </w:r>
      <w:r w:rsidR="001B78A7" w:rsidRPr="005B0BD6">
        <w:rPr>
          <w:rFonts w:ascii="Arial" w:hAnsi="Arial" w:cs="Arial"/>
        </w:rPr>
        <w:t>meetings and</w:t>
      </w:r>
      <w:r w:rsidR="004763EE" w:rsidRPr="005B0BD6">
        <w:rPr>
          <w:rFonts w:ascii="Arial" w:hAnsi="Arial" w:cs="Arial"/>
        </w:rPr>
        <w:t xml:space="preserve"> contacted pharmacies who </w:t>
      </w:r>
      <w:r w:rsidR="003E164C">
        <w:rPr>
          <w:rFonts w:ascii="Arial" w:hAnsi="Arial" w:cs="Arial"/>
        </w:rPr>
        <w:t xml:space="preserve">did not </w:t>
      </w:r>
      <w:r w:rsidR="004763EE" w:rsidRPr="005B0BD6">
        <w:rPr>
          <w:rFonts w:ascii="Arial" w:hAnsi="Arial" w:cs="Arial"/>
        </w:rPr>
        <w:t>appear to be engaging with their leads</w:t>
      </w:r>
      <w:r w:rsidR="00836966" w:rsidRPr="005B0BD6">
        <w:rPr>
          <w:rFonts w:ascii="Arial" w:hAnsi="Arial" w:cs="Arial"/>
        </w:rPr>
        <w:t xml:space="preserve"> </w:t>
      </w:r>
      <w:r w:rsidR="00F11B40" w:rsidRPr="005B0BD6">
        <w:rPr>
          <w:rFonts w:ascii="Arial" w:hAnsi="Arial" w:cs="Arial"/>
        </w:rPr>
        <w:t xml:space="preserve">to enable </w:t>
      </w:r>
      <w:r w:rsidR="004763EE" w:rsidRPr="005B0BD6">
        <w:rPr>
          <w:rFonts w:ascii="Arial" w:hAnsi="Arial" w:cs="Arial"/>
        </w:rPr>
        <w:t>pharmacies</w:t>
      </w:r>
      <w:r w:rsidR="00F11B40" w:rsidRPr="005B0BD6">
        <w:rPr>
          <w:rFonts w:ascii="Arial" w:hAnsi="Arial" w:cs="Arial"/>
        </w:rPr>
        <w:t xml:space="preserve"> to maximise their quality criteria</w:t>
      </w:r>
      <w:r w:rsidR="00F85C6C" w:rsidRPr="005B0BD6">
        <w:rPr>
          <w:rFonts w:ascii="Arial" w:hAnsi="Arial" w:cs="Arial"/>
        </w:rPr>
        <w:t xml:space="preserve"> points</w:t>
      </w:r>
      <w:r w:rsidR="00F11B40" w:rsidRPr="005B0BD6">
        <w:rPr>
          <w:rFonts w:ascii="Arial" w:hAnsi="Arial" w:cs="Arial"/>
        </w:rPr>
        <w:t xml:space="preserve">.  </w:t>
      </w:r>
    </w:p>
    <w:p w14:paraId="05D0A443" w14:textId="2B549172" w:rsidR="002A3A61" w:rsidRPr="005B0BD6" w:rsidRDefault="002A3A61" w:rsidP="00E97BBE">
      <w:pPr>
        <w:rPr>
          <w:rFonts w:ascii="Arial" w:hAnsi="Arial" w:cs="Arial"/>
        </w:rPr>
      </w:pPr>
      <w:r w:rsidRPr="005B0BD6">
        <w:rPr>
          <w:rFonts w:ascii="Arial" w:hAnsi="Arial" w:cs="Arial"/>
        </w:rPr>
        <w:t>The overall declaration for PQS was 128 contractors with 2 non declaring.</w:t>
      </w:r>
    </w:p>
    <w:p w14:paraId="665C894B" w14:textId="77777777" w:rsidR="00F11B40" w:rsidRPr="005B0BD6" w:rsidRDefault="00F11B40" w:rsidP="00E97BBE">
      <w:pPr>
        <w:rPr>
          <w:rFonts w:ascii="Arial" w:hAnsi="Arial" w:cs="Arial"/>
        </w:rPr>
      </w:pPr>
    </w:p>
    <w:bookmarkEnd w:id="0"/>
    <w:p w14:paraId="7255C6F3" w14:textId="292ED0A9" w:rsidR="0065137B" w:rsidRPr="00EA30A5" w:rsidRDefault="00EA30A5" w:rsidP="00E97BBE">
      <w:pPr>
        <w:rPr>
          <w:rFonts w:ascii="Arial" w:hAnsi="Arial" w:cs="Arial"/>
          <w:b/>
          <w:bCs/>
          <w:color w:val="4A4A4A"/>
        </w:rPr>
      </w:pPr>
      <w:r w:rsidRPr="00EA30A5">
        <w:rPr>
          <w:rFonts w:ascii="Arial" w:hAnsi="Arial" w:cs="Arial"/>
          <w:b/>
          <w:bCs/>
          <w:color w:val="4A4A4A"/>
          <w:sz w:val="28"/>
        </w:rPr>
        <w:t>CONTRACTUAL REPORTING</w:t>
      </w:r>
    </w:p>
    <w:p w14:paraId="5A622F05" w14:textId="30041815" w:rsidR="0065137B" w:rsidRPr="005B0BD6" w:rsidRDefault="00AE6A36" w:rsidP="00287C79">
      <w:pPr>
        <w:jc w:val="both"/>
        <w:rPr>
          <w:rFonts w:ascii="Arial" w:hAnsi="Arial" w:cs="Arial"/>
        </w:rPr>
      </w:pPr>
      <w:r w:rsidRPr="005B0BD6">
        <w:rPr>
          <w:rFonts w:ascii="Arial" w:hAnsi="Arial" w:cs="Arial"/>
        </w:rPr>
        <w:t>Due to the pandemic routine contractual reporting was suspended.</w:t>
      </w:r>
    </w:p>
    <w:p w14:paraId="0D14967A" w14:textId="77777777" w:rsidR="00DD2CF8" w:rsidRPr="005B0BD6" w:rsidRDefault="00DD2CF8">
      <w:pPr>
        <w:rPr>
          <w:rFonts w:ascii="Arial" w:hAnsi="Arial" w:cs="Arial"/>
        </w:rPr>
      </w:pPr>
    </w:p>
    <w:p w14:paraId="21427E70" w14:textId="4839F7CD" w:rsidR="007748D5" w:rsidRPr="00EA30A5" w:rsidRDefault="00EA30A5">
      <w:pPr>
        <w:rPr>
          <w:rFonts w:ascii="Arial" w:hAnsi="Arial" w:cs="Arial"/>
          <w:b/>
          <w:bCs/>
          <w:color w:val="4A4A4A"/>
          <w:sz w:val="28"/>
        </w:rPr>
      </w:pPr>
      <w:r w:rsidRPr="00EA30A5">
        <w:rPr>
          <w:rFonts w:ascii="Arial" w:hAnsi="Arial" w:cs="Arial"/>
          <w:b/>
          <w:bCs/>
          <w:color w:val="4A4A4A"/>
          <w:sz w:val="28"/>
        </w:rPr>
        <w:t>CONTRACT MONITORING</w:t>
      </w:r>
    </w:p>
    <w:p w14:paraId="0CA29478" w14:textId="42205E49" w:rsidR="007748D5" w:rsidRPr="005B0BD6" w:rsidRDefault="009608AD">
      <w:pPr>
        <w:rPr>
          <w:rFonts w:ascii="Arial" w:hAnsi="Arial" w:cs="Arial"/>
        </w:rPr>
      </w:pPr>
      <w:r w:rsidRPr="005B0BD6">
        <w:rPr>
          <w:rFonts w:ascii="Arial" w:hAnsi="Arial" w:cs="Arial"/>
        </w:rPr>
        <w:t>During th</w:t>
      </w:r>
      <w:r w:rsidR="00580143" w:rsidRPr="005B0BD6">
        <w:rPr>
          <w:rFonts w:ascii="Arial" w:hAnsi="Arial" w:cs="Arial"/>
        </w:rPr>
        <w:t>is</w:t>
      </w:r>
      <w:r w:rsidRPr="005B0BD6">
        <w:rPr>
          <w:rFonts w:ascii="Arial" w:hAnsi="Arial" w:cs="Arial"/>
        </w:rPr>
        <w:t xml:space="preserve"> year, </w:t>
      </w:r>
      <w:r w:rsidR="00580143" w:rsidRPr="005B0BD6">
        <w:rPr>
          <w:rFonts w:ascii="Arial" w:hAnsi="Arial" w:cs="Arial"/>
        </w:rPr>
        <w:t xml:space="preserve">contract monitoring was paused.  We are still able and willing to support pharmacies </w:t>
      </w:r>
      <w:r w:rsidR="00294D85" w:rsidRPr="005B0BD6">
        <w:rPr>
          <w:rFonts w:ascii="Arial" w:hAnsi="Arial" w:cs="Arial"/>
        </w:rPr>
        <w:t>as this resumes in 21/22.</w:t>
      </w:r>
      <w:r w:rsidR="00FF6406" w:rsidRPr="005B0BD6">
        <w:rPr>
          <w:rFonts w:ascii="Arial" w:hAnsi="Arial" w:cs="Arial"/>
        </w:rPr>
        <w:t xml:space="preserve">  The LPC can only be involved in this at the contractor’s request, and we cannot be told by NHS England who they will be visiting.  As such, if you receive notific</w:t>
      </w:r>
      <w:r w:rsidR="00C07A9B" w:rsidRPr="005B0BD6">
        <w:rPr>
          <w:rFonts w:ascii="Arial" w:hAnsi="Arial" w:cs="Arial"/>
        </w:rPr>
        <w:t>ation from NHS England that you are to be visited and wish LPC input, please contact the LPC before confirming a time with NHS England so we can ensure we can support.</w:t>
      </w:r>
    </w:p>
    <w:p w14:paraId="15EFF7FF" w14:textId="77777777" w:rsidR="00E2356B" w:rsidRPr="005B0BD6" w:rsidRDefault="00E2356B">
      <w:pPr>
        <w:rPr>
          <w:rFonts w:ascii="Arial" w:hAnsi="Arial" w:cs="Arial"/>
        </w:rPr>
      </w:pPr>
    </w:p>
    <w:p w14:paraId="5C608994" w14:textId="0B092A08" w:rsidR="008C5FE9" w:rsidRPr="005D5240" w:rsidRDefault="005D5240">
      <w:pPr>
        <w:rPr>
          <w:rFonts w:ascii="Arial" w:hAnsi="Arial" w:cs="Arial"/>
          <w:b/>
          <w:bCs/>
          <w:color w:val="4A4A4A"/>
          <w:sz w:val="28"/>
        </w:rPr>
      </w:pPr>
      <w:r w:rsidRPr="005D5240">
        <w:rPr>
          <w:rFonts w:ascii="Arial" w:hAnsi="Arial" w:cs="Arial"/>
          <w:b/>
          <w:bCs/>
          <w:color w:val="4A4A4A"/>
          <w:sz w:val="28"/>
        </w:rPr>
        <w:t>PHARMOUTCOMES</w:t>
      </w:r>
    </w:p>
    <w:p w14:paraId="363D5218" w14:textId="0EA470ED" w:rsidR="008C5FE9" w:rsidRPr="005B0BD6" w:rsidRDefault="008C5FE9">
      <w:pPr>
        <w:rPr>
          <w:rFonts w:ascii="Arial" w:hAnsi="Arial" w:cs="Arial"/>
        </w:rPr>
      </w:pPr>
      <w:r w:rsidRPr="005B0BD6">
        <w:rPr>
          <w:rFonts w:ascii="Arial" w:hAnsi="Arial" w:cs="Arial"/>
        </w:rPr>
        <w:t xml:space="preserve">We </w:t>
      </w:r>
      <w:r w:rsidR="00913AF9" w:rsidRPr="005B0BD6">
        <w:rPr>
          <w:rFonts w:ascii="Arial" w:hAnsi="Arial" w:cs="Arial"/>
        </w:rPr>
        <w:t xml:space="preserve">have </w:t>
      </w:r>
      <w:r w:rsidR="005A075A" w:rsidRPr="005B0BD6">
        <w:rPr>
          <w:rFonts w:ascii="Arial" w:hAnsi="Arial" w:cs="Arial"/>
        </w:rPr>
        <w:t xml:space="preserve">continued to </w:t>
      </w:r>
      <w:r w:rsidR="00913AF9" w:rsidRPr="005B0BD6">
        <w:rPr>
          <w:rFonts w:ascii="Arial" w:hAnsi="Arial" w:cs="Arial"/>
        </w:rPr>
        <w:t>work hard with</w:t>
      </w:r>
      <w:r w:rsidR="00D13BCF" w:rsidRPr="005B0BD6">
        <w:rPr>
          <w:rFonts w:ascii="Arial" w:hAnsi="Arial" w:cs="Arial"/>
        </w:rPr>
        <w:t xml:space="preserve"> all</w:t>
      </w:r>
      <w:r w:rsidR="00913AF9" w:rsidRPr="005B0BD6">
        <w:rPr>
          <w:rFonts w:ascii="Arial" w:hAnsi="Arial" w:cs="Arial"/>
        </w:rPr>
        <w:t xml:space="preserve"> commissioners to </w:t>
      </w:r>
      <w:r w:rsidR="009343C4" w:rsidRPr="005B0BD6">
        <w:rPr>
          <w:rFonts w:ascii="Arial" w:hAnsi="Arial" w:cs="Arial"/>
        </w:rPr>
        <w:t xml:space="preserve">ensure the </w:t>
      </w:r>
      <w:r w:rsidR="00913AF9" w:rsidRPr="005B0BD6">
        <w:rPr>
          <w:rFonts w:ascii="Arial" w:hAnsi="Arial" w:cs="Arial"/>
        </w:rPr>
        <w:t xml:space="preserve">PharmOutcomes platform </w:t>
      </w:r>
      <w:r w:rsidR="009343C4" w:rsidRPr="005B0BD6">
        <w:rPr>
          <w:rFonts w:ascii="Arial" w:hAnsi="Arial" w:cs="Arial"/>
        </w:rPr>
        <w:t xml:space="preserve">is used </w:t>
      </w:r>
      <w:r w:rsidR="009020C8" w:rsidRPr="005B0BD6">
        <w:rPr>
          <w:rFonts w:ascii="Arial" w:hAnsi="Arial" w:cs="Arial"/>
        </w:rPr>
        <w:t>for reporting service provision.  PharmOutcomes has a host of benefits such as</w:t>
      </w:r>
      <w:r w:rsidR="00083E9B" w:rsidRPr="005B0BD6">
        <w:rPr>
          <w:rFonts w:ascii="Arial" w:hAnsi="Arial" w:cs="Arial"/>
        </w:rPr>
        <w:t>:</w:t>
      </w:r>
      <w:r w:rsidR="009020C8" w:rsidRPr="005B0BD6">
        <w:rPr>
          <w:rFonts w:ascii="Arial" w:hAnsi="Arial" w:cs="Arial"/>
        </w:rPr>
        <w:t xml:space="preserve"> </w:t>
      </w:r>
      <w:r w:rsidR="00435B3D" w:rsidRPr="005B0BD6">
        <w:rPr>
          <w:rFonts w:ascii="Arial" w:hAnsi="Arial" w:cs="Arial"/>
        </w:rPr>
        <w:t xml:space="preserve">correct reimbursement for items provided as part of a service; automatic invoicing; automatic GP notifications for those </w:t>
      </w:r>
      <w:r w:rsidR="00083E9B" w:rsidRPr="005B0BD6">
        <w:rPr>
          <w:rFonts w:ascii="Arial" w:hAnsi="Arial" w:cs="Arial"/>
        </w:rPr>
        <w:t>services that require it; LPC oversight on activity so we can help support pharmacies that may be struggling with service activity.</w:t>
      </w:r>
    </w:p>
    <w:p w14:paraId="36AE5F9B" w14:textId="77777777" w:rsidR="00E2356B" w:rsidRPr="005B0BD6" w:rsidRDefault="00E2356B">
      <w:pPr>
        <w:rPr>
          <w:rFonts w:ascii="Arial" w:hAnsi="Arial" w:cs="Arial"/>
        </w:rPr>
      </w:pPr>
    </w:p>
    <w:p w14:paraId="4E9F02CA" w14:textId="1344936A" w:rsidR="00C07A9B" w:rsidRPr="005D5240" w:rsidRDefault="005D5240">
      <w:pPr>
        <w:rPr>
          <w:rFonts w:ascii="Arial" w:hAnsi="Arial" w:cs="Arial"/>
          <w:b/>
          <w:bCs/>
          <w:color w:val="4A4A4A"/>
          <w:sz w:val="28"/>
        </w:rPr>
      </w:pPr>
      <w:r w:rsidRPr="005D5240">
        <w:rPr>
          <w:rFonts w:ascii="Arial" w:hAnsi="Arial" w:cs="Arial"/>
          <w:b/>
          <w:bCs/>
          <w:color w:val="4A4A4A"/>
          <w:sz w:val="28"/>
        </w:rPr>
        <w:t>LET US HELP YOU</w:t>
      </w:r>
    </w:p>
    <w:p w14:paraId="111C45B6" w14:textId="48D8175C" w:rsidR="001D586B" w:rsidRDefault="001D586B">
      <w:pPr>
        <w:rPr>
          <w:rFonts w:ascii="Arial" w:hAnsi="Arial" w:cs="Arial"/>
        </w:rPr>
      </w:pPr>
      <w:r w:rsidRPr="005B0BD6">
        <w:rPr>
          <w:rFonts w:ascii="Arial" w:hAnsi="Arial" w:cs="Arial"/>
        </w:rPr>
        <w:t xml:space="preserve">We stand ready to help and support contractors through any challenges they </w:t>
      </w:r>
      <w:r w:rsidR="000C7E63" w:rsidRPr="005B0BD6">
        <w:rPr>
          <w:rFonts w:ascii="Arial" w:hAnsi="Arial" w:cs="Arial"/>
        </w:rPr>
        <w:t>face and</w:t>
      </w:r>
      <w:r w:rsidRPr="005B0BD6">
        <w:rPr>
          <w:rFonts w:ascii="Arial" w:hAnsi="Arial" w:cs="Arial"/>
        </w:rPr>
        <w:t xml:space="preserve"> will always aim to provide as much help and support as possible.  </w:t>
      </w:r>
      <w:r w:rsidR="003D6804" w:rsidRPr="005B0BD6">
        <w:rPr>
          <w:rFonts w:ascii="Arial" w:hAnsi="Arial" w:cs="Arial"/>
        </w:rPr>
        <w:t xml:space="preserve">The only way we can help is if we know there is a problem.  Indeed, we were able to intervene </w:t>
      </w:r>
      <w:r w:rsidR="000C7E63" w:rsidRPr="005B0BD6">
        <w:rPr>
          <w:rFonts w:ascii="Arial" w:hAnsi="Arial" w:cs="Arial"/>
        </w:rPr>
        <w:t xml:space="preserve">in the above situations due to pharmacies contacting the LPC.  </w:t>
      </w:r>
      <w:r w:rsidR="001645EC" w:rsidRPr="005B0BD6">
        <w:rPr>
          <w:rFonts w:ascii="Arial" w:hAnsi="Arial" w:cs="Arial"/>
        </w:rPr>
        <w:t>We encourage all pharmacies to get in touch if they are having any issues as we can only help if we know there is a problem.</w:t>
      </w:r>
    </w:p>
    <w:p w14:paraId="2504F3B3" w14:textId="4A05D43F" w:rsidR="005D5240" w:rsidRDefault="005D5240">
      <w:pPr>
        <w:rPr>
          <w:rFonts w:ascii="Arial" w:hAnsi="Arial" w:cs="Arial"/>
        </w:rPr>
      </w:pPr>
    </w:p>
    <w:p w14:paraId="5CAC53E5" w14:textId="5A1B5E51" w:rsidR="005D5240" w:rsidRDefault="005D5240">
      <w:pPr>
        <w:rPr>
          <w:rFonts w:ascii="Arial" w:hAnsi="Arial" w:cs="Arial"/>
        </w:rPr>
      </w:pPr>
    </w:p>
    <w:p w14:paraId="66FE395E" w14:textId="77777777" w:rsidR="005D5240" w:rsidRPr="005B0BD6" w:rsidRDefault="005D5240">
      <w:pPr>
        <w:rPr>
          <w:rFonts w:ascii="Arial" w:hAnsi="Arial" w:cs="Arial"/>
        </w:rPr>
      </w:pPr>
    </w:p>
    <w:p w14:paraId="2B576040" w14:textId="77777777" w:rsidR="00B51D51" w:rsidRPr="005B0BD6" w:rsidRDefault="00B51D51">
      <w:pPr>
        <w:rPr>
          <w:rFonts w:ascii="Arial" w:hAnsi="Arial" w:cs="Arial"/>
        </w:rPr>
      </w:pPr>
    </w:p>
    <w:p w14:paraId="7AF2EA5A" w14:textId="0E8EE732" w:rsidR="00FB6713" w:rsidRPr="005D5240" w:rsidRDefault="005D5240" w:rsidP="00FB6713">
      <w:pPr>
        <w:rPr>
          <w:rFonts w:ascii="Arial" w:hAnsi="Arial" w:cs="Arial"/>
          <w:b/>
          <w:color w:val="5A913D"/>
          <w:sz w:val="32"/>
        </w:rPr>
      </w:pPr>
      <w:r w:rsidRPr="005D5240">
        <w:rPr>
          <w:rFonts w:ascii="Arial" w:hAnsi="Arial" w:cs="Arial"/>
          <w:b/>
          <w:color w:val="5A913D"/>
          <w:sz w:val="32"/>
        </w:rPr>
        <w:lastRenderedPageBreak/>
        <w:t>COMMISSIONING LANDSCAPE</w:t>
      </w:r>
    </w:p>
    <w:p w14:paraId="050649FD" w14:textId="399D4B18" w:rsidR="007468EC" w:rsidRPr="005B0BD6" w:rsidRDefault="0050002E">
      <w:pPr>
        <w:rPr>
          <w:rFonts w:ascii="Arial" w:hAnsi="Arial" w:cs="Arial"/>
        </w:rPr>
      </w:pPr>
      <w:r w:rsidRPr="005B0BD6">
        <w:rPr>
          <w:rFonts w:ascii="Arial" w:hAnsi="Arial" w:cs="Arial"/>
        </w:rPr>
        <w:t>During 20</w:t>
      </w:r>
      <w:r w:rsidR="005C6620" w:rsidRPr="005B0BD6">
        <w:rPr>
          <w:rFonts w:ascii="Arial" w:hAnsi="Arial" w:cs="Arial"/>
        </w:rPr>
        <w:t>20</w:t>
      </w:r>
      <w:r w:rsidRPr="005B0BD6">
        <w:rPr>
          <w:rFonts w:ascii="Arial" w:hAnsi="Arial" w:cs="Arial"/>
        </w:rPr>
        <w:t>/</w:t>
      </w:r>
      <w:r w:rsidR="007F0EB4" w:rsidRPr="005B0BD6">
        <w:rPr>
          <w:rFonts w:ascii="Arial" w:hAnsi="Arial" w:cs="Arial"/>
        </w:rPr>
        <w:t>2</w:t>
      </w:r>
      <w:r w:rsidR="005C6620" w:rsidRPr="005B0BD6">
        <w:rPr>
          <w:rFonts w:ascii="Arial" w:hAnsi="Arial" w:cs="Arial"/>
        </w:rPr>
        <w:t>1</w:t>
      </w:r>
      <w:r w:rsidRPr="005B0BD6">
        <w:rPr>
          <w:rFonts w:ascii="Arial" w:hAnsi="Arial" w:cs="Arial"/>
        </w:rPr>
        <w:t xml:space="preserve">, we </w:t>
      </w:r>
      <w:r w:rsidR="002A50E3" w:rsidRPr="005B0BD6">
        <w:rPr>
          <w:rFonts w:ascii="Arial" w:hAnsi="Arial" w:cs="Arial"/>
        </w:rPr>
        <w:t xml:space="preserve">maintained all commissioned services </w:t>
      </w:r>
      <w:r w:rsidR="007324FA" w:rsidRPr="005B0BD6">
        <w:rPr>
          <w:rFonts w:ascii="Arial" w:hAnsi="Arial" w:cs="Arial"/>
        </w:rPr>
        <w:t>within the city</w:t>
      </w:r>
      <w:r w:rsidR="00C003FD" w:rsidRPr="005B0BD6">
        <w:rPr>
          <w:rFonts w:ascii="Arial" w:hAnsi="Arial" w:cs="Arial"/>
        </w:rPr>
        <w:t xml:space="preserve">, as well as achieving the commissioning of new services, and expanding the </w:t>
      </w:r>
      <w:r w:rsidR="00997545" w:rsidRPr="005B0BD6">
        <w:rPr>
          <w:rFonts w:ascii="Arial" w:hAnsi="Arial" w:cs="Arial"/>
        </w:rPr>
        <w:t>current offering of others</w:t>
      </w:r>
      <w:r w:rsidR="005B6753" w:rsidRPr="005B0BD6">
        <w:rPr>
          <w:rFonts w:ascii="Arial" w:hAnsi="Arial" w:cs="Arial"/>
        </w:rPr>
        <w:t xml:space="preserve">.  </w:t>
      </w:r>
      <w:r w:rsidR="00E47D51" w:rsidRPr="005B0BD6">
        <w:rPr>
          <w:rFonts w:ascii="Arial" w:hAnsi="Arial" w:cs="Arial"/>
        </w:rPr>
        <w:t>The Chief officer</w:t>
      </w:r>
      <w:r w:rsidR="009A5EC5" w:rsidRPr="005B0BD6">
        <w:rPr>
          <w:rFonts w:ascii="Arial" w:hAnsi="Arial" w:cs="Arial"/>
        </w:rPr>
        <w:t xml:space="preserve"> </w:t>
      </w:r>
      <w:r w:rsidR="00E47D51" w:rsidRPr="005B0BD6">
        <w:rPr>
          <w:rFonts w:ascii="Arial" w:hAnsi="Arial" w:cs="Arial"/>
        </w:rPr>
        <w:t>ha</w:t>
      </w:r>
      <w:r w:rsidR="009A5EC5" w:rsidRPr="005B0BD6">
        <w:rPr>
          <w:rFonts w:ascii="Arial" w:hAnsi="Arial" w:cs="Arial"/>
        </w:rPr>
        <w:t>s</w:t>
      </w:r>
      <w:r w:rsidR="00E47D51" w:rsidRPr="005B0BD6">
        <w:rPr>
          <w:rFonts w:ascii="Arial" w:hAnsi="Arial" w:cs="Arial"/>
        </w:rPr>
        <w:t xml:space="preserve"> </w:t>
      </w:r>
      <w:r w:rsidR="00276D11" w:rsidRPr="005B0BD6">
        <w:rPr>
          <w:rFonts w:ascii="Arial" w:hAnsi="Arial" w:cs="Arial"/>
        </w:rPr>
        <w:t>persisted</w:t>
      </w:r>
      <w:r w:rsidR="00E47D51" w:rsidRPr="005B0BD6">
        <w:rPr>
          <w:rFonts w:ascii="Arial" w:hAnsi="Arial" w:cs="Arial"/>
        </w:rPr>
        <w:t xml:space="preserve"> to develop and maintain relationships with </w:t>
      </w:r>
      <w:r w:rsidR="00AD6F32" w:rsidRPr="005B0BD6">
        <w:rPr>
          <w:rFonts w:ascii="Arial" w:hAnsi="Arial" w:cs="Arial"/>
        </w:rPr>
        <w:t>commissioners,</w:t>
      </w:r>
      <w:r w:rsidR="00E15E8F" w:rsidRPr="005B0BD6">
        <w:rPr>
          <w:rFonts w:ascii="Arial" w:hAnsi="Arial" w:cs="Arial"/>
        </w:rPr>
        <w:t xml:space="preserve"> and this continues to bear fruit</w:t>
      </w:r>
      <w:r w:rsidR="00276D11" w:rsidRPr="005B0BD6">
        <w:rPr>
          <w:rFonts w:ascii="Arial" w:hAnsi="Arial" w:cs="Arial"/>
        </w:rPr>
        <w:t xml:space="preserve"> with new services in the pipeline</w:t>
      </w:r>
      <w:r w:rsidR="00E47D51" w:rsidRPr="005B0BD6">
        <w:rPr>
          <w:rFonts w:ascii="Arial" w:hAnsi="Arial" w:cs="Arial"/>
        </w:rPr>
        <w:t>.</w:t>
      </w:r>
    </w:p>
    <w:p w14:paraId="719BED03" w14:textId="77777777" w:rsidR="00DD2CF8" w:rsidRPr="005B0BD6" w:rsidRDefault="00DD2CF8">
      <w:pPr>
        <w:rPr>
          <w:rFonts w:ascii="Arial" w:hAnsi="Arial" w:cs="Arial"/>
        </w:rPr>
      </w:pPr>
    </w:p>
    <w:p w14:paraId="4A4A0DE4" w14:textId="794AAE96" w:rsidR="00223B8B" w:rsidRPr="005D5240" w:rsidRDefault="005D5240">
      <w:pPr>
        <w:rPr>
          <w:rFonts w:ascii="Arial" w:hAnsi="Arial" w:cs="Arial"/>
          <w:b/>
          <w:bCs/>
          <w:color w:val="4A4A4A"/>
          <w:sz w:val="28"/>
        </w:rPr>
      </w:pPr>
      <w:r w:rsidRPr="005D5240">
        <w:rPr>
          <w:rFonts w:ascii="Arial" w:hAnsi="Arial" w:cs="Arial"/>
          <w:b/>
          <w:bCs/>
          <w:color w:val="4A4A4A"/>
          <w:sz w:val="28"/>
        </w:rPr>
        <w:t>LIVERPOOL CCG</w:t>
      </w:r>
    </w:p>
    <w:p w14:paraId="710B17C2" w14:textId="7651A672" w:rsidR="00943EFF" w:rsidRPr="005B0BD6" w:rsidRDefault="00B11BF2" w:rsidP="00943EFF">
      <w:pPr>
        <w:jc w:val="both"/>
        <w:rPr>
          <w:rFonts w:ascii="Arial" w:hAnsi="Arial" w:cs="Arial"/>
        </w:rPr>
      </w:pPr>
      <w:r w:rsidRPr="005B0BD6">
        <w:rPr>
          <w:rFonts w:ascii="Arial" w:hAnsi="Arial" w:cs="Arial"/>
        </w:rPr>
        <w:t xml:space="preserve">All existing services </w:t>
      </w:r>
      <w:r w:rsidR="007E2E56" w:rsidRPr="005B0BD6">
        <w:rPr>
          <w:rFonts w:ascii="Arial" w:hAnsi="Arial" w:cs="Arial"/>
        </w:rPr>
        <w:t xml:space="preserve">commissioned by Liverpool CCG were maintained during the year.  The palliative care medicines service was expanded </w:t>
      </w:r>
      <w:r w:rsidR="00A914C7" w:rsidRPr="005B0BD6">
        <w:rPr>
          <w:rFonts w:ascii="Arial" w:hAnsi="Arial" w:cs="Arial"/>
        </w:rPr>
        <w:t xml:space="preserve">at the outset of the pandemic to involve </w:t>
      </w:r>
      <w:r w:rsidR="00634305" w:rsidRPr="005B0BD6">
        <w:rPr>
          <w:rFonts w:ascii="Arial" w:hAnsi="Arial" w:cs="Arial"/>
        </w:rPr>
        <w:t>nine</w:t>
      </w:r>
      <w:r w:rsidR="00A914C7" w:rsidRPr="005B0BD6">
        <w:rPr>
          <w:rFonts w:ascii="Arial" w:hAnsi="Arial" w:cs="Arial"/>
        </w:rPr>
        <w:t xml:space="preserve"> new pharmacies, and </w:t>
      </w:r>
      <w:r w:rsidR="00CD7FC9" w:rsidRPr="005B0BD6">
        <w:rPr>
          <w:rFonts w:ascii="Arial" w:hAnsi="Arial" w:cs="Arial"/>
        </w:rPr>
        <w:t xml:space="preserve">the formulary was extended considerably.  Pharmacies were paid upfront to stock the new items required.  </w:t>
      </w:r>
      <w:r w:rsidR="00CB15CE" w:rsidRPr="005B0BD6">
        <w:rPr>
          <w:rFonts w:ascii="Arial" w:hAnsi="Arial" w:cs="Arial"/>
        </w:rPr>
        <w:t xml:space="preserve">by two pharmacies </w:t>
      </w:r>
      <w:r w:rsidR="007E2E56" w:rsidRPr="005B0BD6">
        <w:rPr>
          <w:rFonts w:ascii="Arial" w:hAnsi="Arial" w:cs="Arial"/>
        </w:rPr>
        <w:t xml:space="preserve">to allow for greater </w:t>
      </w:r>
      <w:r w:rsidR="00CB15CE" w:rsidRPr="005B0BD6">
        <w:rPr>
          <w:rFonts w:ascii="Arial" w:hAnsi="Arial" w:cs="Arial"/>
        </w:rPr>
        <w:t xml:space="preserve">access across key bank holiday times such as Easter and Christmas.  </w:t>
      </w:r>
      <w:r w:rsidR="0007646E" w:rsidRPr="005B0BD6">
        <w:rPr>
          <w:rFonts w:ascii="Arial" w:hAnsi="Arial" w:cs="Arial"/>
        </w:rPr>
        <w:t>Alongside this expansion, a one-hour delivery service was commissioned in case of urgent need for palliative medicines</w:t>
      </w:r>
      <w:r w:rsidR="005B7F6A" w:rsidRPr="005B0BD6">
        <w:rPr>
          <w:rFonts w:ascii="Arial" w:hAnsi="Arial" w:cs="Arial"/>
        </w:rPr>
        <w:t xml:space="preserve"> as well as a Care Home at the Chemist service.  This allowed</w:t>
      </w:r>
      <w:r w:rsidR="001B00A7" w:rsidRPr="005B0BD6">
        <w:rPr>
          <w:rFonts w:ascii="Arial" w:hAnsi="Arial" w:cs="Arial"/>
        </w:rPr>
        <w:t xml:space="preserve"> care homes access to homely remedy items that are required in case of need </w:t>
      </w:r>
      <w:r w:rsidR="007E6F5F" w:rsidRPr="005B0BD6">
        <w:rPr>
          <w:rFonts w:ascii="Arial" w:hAnsi="Arial" w:cs="Arial"/>
        </w:rPr>
        <w:t xml:space="preserve">in COVID patients. </w:t>
      </w:r>
      <w:r w:rsidR="005B7F6A" w:rsidRPr="005B0BD6">
        <w:rPr>
          <w:rFonts w:ascii="Arial" w:hAnsi="Arial" w:cs="Arial"/>
        </w:rPr>
        <w:t xml:space="preserve"> Both were commissioned in case of need due to COVID, but both had </w:t>
      </w:r>
      <w:r w:rsidR="00DE7E90" w:rsidRPr="005B0BD6">
        <w:rPr>
          <w:rFonts w:ascii="Arial" w:hAnsi="Arial" w:cs="Arial"/>
        </w:rPr>
        <w:t xml:space="preserve">little activity.  </w:t>
      </w:r>
    </w:p>
    <w:p w14:paraId="0590F7B5" w14:textId="79DED57C" w:rsidR="009D43E6" w:rsidRPr="005B0BD6" w:rsidRDefault="004C4DC3" w:rsidP="00943EFF">
      <w:pPr>
        <w:jc w:val="both"/>
        <w:rPr>
          <w:rFonts w:ascii="Arial" w:hAnsi="Arial" w:cs="Arial"/>
          <w:szCs w:val="18"/>
        </w:rPr>
      </w:pPr>
      <w:r w:rsidRPr="005B0BD6">
        <w:rPr>
          <w:rFonts w:ascii="Arial" w:hAnsi="Arial" w:cs="Arial"/>
          <w:szCs w:val="18"/>
        </w:rPr>
        <w:t>The biggest success</w:t>
      </w:r>
      <w:r w:rsidR="00F258C0" w:rsidRPr="005B0BD6">
        <w:rPr>
          <w:rFonts w:ascii="Arial" w:hAnsi="Arial" w:cs="Arial"/>
          <w:szCs w:val="18"/>
        </w:rPr>
        <w:t xml:space="preserve"> was gaining the agreement to commission the Pharmacy First Service.  This will launch in </w:t>
      </w:r>
      <w:r w:rsidR="00FA5541" w:rsidRPr="005B0BD6">
        <w:rPr>
          <w:rFonts w:ascii="Arial" w:hAnsi="Arial" w:cs="Arial"/>
          <w:szCs w:val="18"/>
        </w:rPr>
        <w:t>April 21 and</w:t>
      </w:r>
      <w:r w:rsidR="00F258C0" w:rsidRPr="005B0BD6">
        <w:rPr>
          <w:rFonts w:ascii="Arial" w:hAnsi="Arial" w:cs="Arial"/>
          <w:szCs w:val="18"/>
        </w:rPr>
        <w:t xml:space="preserve"> will see </w:t>
      </w:r>
      <w:r w:rsidR="00A37A59" w:rsidRPr="005B0BD6">
        <w:rPr>
          <w:rFonts w:ascii="Arial" w:hAnsi="Arial" w:cs="Arial"/>
          <w:szCs w:val="18"/>
        </w:rPr>
        <w:t>pharmacists</w:t>
      </w:r>
      <w:r w:rsidR="00F258C0" w:rsidRPr="005B0BD6">
        <w:rPr>
          <w:rFonts w:ascii="Arial" w:hAnsi="Arial" w:cs="Arial"/>
          <w:szCs w:val="18"/>
        </w:rPr>
        <w:t xml:space="preserve"> being able to supply POMs to patients for urinary tract infections, bacterial sore </w:t>
      </w:r>
      <w:r w:rsidR="00F11B40" w:rsidRPr="005B0BD6">
        <w:rPr>
          <w:rFonts w:ascii="Arial" w:hAnsi="Arial" w:cs="Arial"/>
          <w:szCs w:val="18"/>
        </w:rPr>
        <w:t>throats,</w:t>
      </w:r>
      <w:r w:rsidR="00F258C0" w:rsidRPr="005B0BD6">
        <w:rPr>
          <w:rFonts w:ascii="Arial" w:hAnsi="Arial" w:cs="Arial"/>
          <w:szCs w:val="18"/>
        </w:rPr>
        <w:t xml:space="preserve"> and conjunctivitis.  </w:t>
      </w:r>
    </w:p>
    <w:p w14:paraId="164CEAE0" w14:textId="77777777" w:rsidR="00F11B40" w:rsidRPr="005B0BD6" w:rsidRDefault="00F11B40" w:rsidP="00943EFF">
      <w:pPr>
        <w:jc w:val="both"/>
        <w:rPr>
          <w:rFonts w:ascii="Arial" w:hAnsi="Arial" w:cs="Arial"/>
          <w:szCs w:val="18"/>
        </w:rPr>
      </w:pPr>
    </w:p>
    <w:p w14:paraId="08970A2C" w14:textId="68F7E896" w:rsidR="00737A36" w:rsidRPr="005D5240" w:rsidRDefault="005D5240" w:rsidP="00943EFF">
      <w:pPr>
        <w:jc w:val="both"/>
        <w:rPr>
          <w:rFonts w:ascii="Arial" w:hAnsi="Arial" w:cs="Arial"/>
          <w:b/>
          <w:bCs/>
          <w:color w:val="4A4A4A"/>
          <w:sz w:val="28"/>
        </w:rPr>
      </w:pPr>
      <w:r w:rsidRPr="005D5240">
        <w:rPr>
          <w:rFonts w:ascii="Arial" w:hAnsi="Arial" w:cs="Arial"/>
          <w:b/>
          <w:bCs/>
          <w:color w:val="4A4A4A"/>
          <w:sz w:val="28"/>
        </w:rPr>
        <w:t>LIVERPOOL CITY COUNCIL</w:t>
      </w:r>
    </w:p>
    <w:p w14:paraId="2D232584" w14:textId="6334CD0B" w:rsidR="00E150B0" w:rsidRPr="005B0BD6" w:rsidRDefault="008838D3" w:rsidP="00943EFF">
      <w:pPr>
        <w:jc w:val="both"/>
        <w:rPr>
          <w:rFonts w:ascii="Arial" w:hAnsi="Arial" w:cs="Arial"/>
        </w:rPr>
      </w:pPr>
      <w:r w:rsidRPr="005B0BD6">
        <w:rPr>
          <w:rFonts w:ascii="Arial" w:hAnsi="Arial" w:cs="Arial"/>
        </w:rPr>
        <w:t>T</w:t>
      </w:r>
      <w:r w:rsidR="001C5164" w:rsidRPr="005B0BD6">
        <w:rPr>
          <w:rFonts w:ascii="Arial" w:hAnsi="Arial" w:cs="Arial"/>
        </w:rPr>
        <w:t>he LPC has been work</w:t>
      </w:r>
      <w:r w:rsidR="009A1D6D" w:rsidRPr="005B0BD6">
        <w:rPr>
          <w:rFonts w:ascii="Arial" w:hAnsi="Arial" w:cs="Arial"/>
        </w:rPr>
        <w:t xml:space="preserve">ed tirelessly to ensure pharmacies did not lose out on income due to </w:t>
      </w:r>
      <w:r w:rsidR="00F258C0" w:rsidRPr="005B0BD6">
        <w:rPr>
          <w:rFonts w:ascii="Arial" w:hAnsi="Arial" w:cs="Arial"/>
        </w:rPr>
        <w:t xml:space="preserve">lower levels of activity due to the pandemic.  </w:t>
      </w:r>
      <w:r w:rsidR="00BD2EC9" w:rsidRPr="005B0BD6">
        <w:rPr>
          <w:rFonts w:ascii="Arial" w:hAnsi="Arial" w:cs="Arial"/>
        </w:rPr>
        <w:t xml:space="preserve">We reached an agreement with Liverpool City Council for pharmacies to be </w:t>
      </w:r>
      <w:r w:rsidR="00F76D9D" w:rsidRPr="005B0BD6">
        <w:rPr>
          <w:rFonts w:ascii="Arial" w:hAnsi="Arial" w:cs="Arial"/>
        </w:rPr>
        <w:t>£249,040</w:t>
      </w:r>
      <w:r w:rsidR="00BD2EC9" w:rsidRPr="005B0BD6">
        <w:rPr>
          <w:rFonts w:ascii="Arial" w:hAnsi="Arial" w:cs="Arial"/>
          <w:b/>
          <w:bCs/>
        </w:rPr>
        <w:t xml:space="preserve"> </w:t>
      </w:r>
      <w:r w:rsidR="00BD2EC9" w:rsidRPr="005B0BD6">
        <w:rPr>
          <w:rFonts w:ascii="Arial" w:hAnsi="Arial" w:cs="Arial"/>
        </w:rPr>
        <w:t>of funding.</w:t>
      </w:r>
      <w:r w:rsidR="00804256" w:rsidRPr="005B0BD6">
        <w:rPr>
          <w:rFonts w:ascii="Arial" w:hAnsi="Arial" w:cs="Arial"/>
        </w:rPr>
        <w:t xml:space="preserve">  This</w:t>
      </w:r>
      <w:r w:rsidR="00D43673" w:rsidRPr="005B0BD6">
        <w:rPr>
          <w:rFonts w:ascii="Arial" w:hAnsi="Arial" w:cs="Arial"/>
        </w:rPr>
        <w:t xml:space="preserve"> was </w:t>
      </w:r>
      <w:r w:rsidR="00F76D9D" w:rsidRPr="005B0BD6">
        <w:rPr>
          <w:rFonts w:ascii="Arial" w:hAnsi="Arial" w:cs="Arial"/>
        </w:rPr>
        <w:t xml:space="preserve">to ensure pharmacies did not lose out on income in Q1 due to lower patient contacts given the pandemic.  Any service provision the pharmacies did complete </w:t>
      </w:r>
      <w:r w:rsidR="003A2BBC" w:rsidRPr="005B0BD6">
        <w:rPr>
          <w:rFonts w:ascii="Arial" w:hAnsi="Arial" w:cs="Arial"/>
        </w:rPr>
        <w:t xml:space="preserve">will be clawed back and we continue to liaise with the council on how this will happen.  </w:t>
      </w:r>
      <w:r w:rsidR="00F63286" w:rsidRPr="005B0BD6">
        <w:rPr>
          <w:rFonts w:ascii="Arial" w:hAnsi="Arial" w:cs="Arial"/>
        </w:rPr>
        <w:t>However</w:t>
      </w:r>
      <w:r w:rsidR="009E75EA" w:rsidRPr="005B0BD6">
        <w:rPr>
          <w:rFonts w:ascii="Arial" w:hAnsi="Arial" w:cs="Arial"/>
        </w:rPr>
        <w:t xml:space="preserve"> </w:t>
      </w:r>
      <w:r w:rsidR="00F63286" w:rsidRPr="005B0BD6">
        <w:rPr>
          <w:rFonts w:ascii="Arial" w:hAnsi="Arial" w:cs="Arial"/>
        </w:rPr>
        <w:t>without this put in place, pharmacies would have lost</w:t>
      </w:r>
      <w:r w:rsidR="009E75EA" w:rsidRPr="005B0BD6">
        <w:rPr>
          <w:rFonts w:ascii="Arial" w:hAnsi="Arial" w:cs="Arial"/>
        </w:rPr>
        <w:t xml:space="preserve"> over</w:t>
      </w:r>
      <w:r w:rsidR="00F63286" w:rsidRPr="005B0BD6">
        <w:rPr>
          <w:rFonts w:ascii="Arial" w:hAnsi="Arial" w:cs="Arial"/>
        </w:rPr>
        <w:t xml:space="preserve"> £5</w:t>
      </w:r>
      <w:r w:rsidR="009E75EA" w:rsidRPr="005B0BD6">
        <w:rPr>
          <w:rFonts w:ascii="Arial" w:hAnsi="Arial" w:cs="Arial"/>
        </w:rPr>
        <w:t xml:space="preserve">5,000 in lost service revenue. </w:t>
      </w:r>
    </w:p>
    <w:p w14:paraId="655AA28B" w14:textId="4DEB56AE" w:rsidR="00C26B7C" w:rsidRPr="005B0BD6" w:rsidRDefault="00E150B0" w:rsidP="00943EFF">
      <w:pPr>
        <w:jc w:val="both"/>
        <w:rPr>
          <w:rFonts w:ascii="Arial" w:hAnsi="Arial" w:cs="Arial"/>
        </w:rPr>
      </w:pPr>
      <w:r w:rsidRPr="005B0BD6">
        <w:rPr>
          <w:rFonts w:ascii="Arial" w:hAnsi="Arial" w:cs="Arial"/>
        </w:rPr>
        <w:t xml:space="preserve">The Chief Officer proactively worked with the Smoking commissioner and </w:t>
      </w:r>
      <w:proofErr w:type="spellStart"/>
      <w:r w:rsidRPr="005B0BD6">
        <w:rPr>
          <w:rFonts w:ascii="Arial" w:hAnsi="Arial" w:cs="Arial"/>
        </w:rPr>
        <w:t>SmokeFree</w:t>
      </w:r>
      <w:proofErr w:type="spellEnd"/>
      <w:r w:rsidRPr="005B0BD6">
        <w:rPr>
          <w:rFonts w:ascii="Arial" w:hAnsi="Arial" w:cs="Arial"/>
        </w:rPr>
        <w:t xml:space="preserve"> Liverpool</w:t>
      </w:r>
      <w:r w:rsidR="001C5164" w:rsidRPr="005B0BD6">
        <w:rPr>
          <w:rFonts w:ascii="Arial" w:hAnsi="Arial" w:cs="Arial"/>
        </w:rPr>
        <w:t xml:space="preserve"> </w:t>
      </w:r>
      <w:r w:rsidRPr="005B0BD6">
        <w:rPr>
          <w:rFonts w:ascii="Arial" w:hAnsi="Arial" w:cs="Arial"/>
        </w:rPr>
        <w:t xml:space="preserve">to </w:t>
      </w:r>
      <w:r w:rsidR="000819C9" w:rsidRPr="005B0BD6">
        <w:rPr>
          <w:rFonts w:ascii="Arial" w:hAnsi="Arial" w:cs="Arial"/>
        </w:rPr>
        <w:t xml:space="preserve">move from </w:t>
      </w:r>
      <w:r w:rsidR="00FA5541" w:rsidRPr="005B0BD6">
        <w:rPr>
          <w:rFonts w:ascii="Arial" w:hAnsi="Arial" w:cs="Arial"/>
        </w:rPr>
        <w:t>paper based</w:t>
      </w:r>
      <w:r w:rsidR="000819C9" w:rsidRPr="005B0BD6">
        <w:rPr>
          <w:rFonts w:ascii="Arial" w:hAnsi="Arial" w:cs="Arial"/>
        </w:rPr>
        <w:t xml:space="preserve"> NRT vouchers to an electronic solution through PharmOutcomes.  </w:t>
      </w:r>
      <w:r w:rsidR="002E4885" w:rsidRPr="005B0BD6">
        <w:rPr>
          <w:rFonts w:ascii="Arial" w:hAnsi="Arial" w:cs="Arial"/>
        </w:rPr>
        <w:t xml:space="preserve">This was implemented in the </w:t>
      </w:r>
      <w:r w:rsidR="00FA5541" w:rsidRPr="005B0BD6">
        <w:rPr>
          <w:rFonts w:ascii="Arial" w:hAnsi="Arial" w:cs="Arial"/>
        </w:rPr>
        <w:t>Summer of 2020 and</w:t>
      </w:r>
      <w:r w:rsidR="002E4885" w:rsidRPr="005B0BD6">
        <w:rPr>
          <w:rFonts w:ascii="Arial" w:hAnsi="Arial" w:cs="Arial"/>
        </w:rPr>
        <w:t xml:space="preserve"> helped to ensure voucher numbers did not decrease.  </w:t>
      </w:r>
    </w:p>
    <w:p w14:paraId="05715F89" w14:textId="4F312FED" w:rsidR="00144B88" w:rsidRPr="005B0BD6" w:rsidRDefault="00E02773" w:rsidP="00356EEB">
      <w:pPr>
        <w:jc w:val="both"/>
        <w:rPr>
          <w:rFonts w:ascii="Arial" w:hAnsi="Arial" w:cs="Arial"/>
        </w:rPr>
      </w:pPr>
      <w:r w:rsidRPr="005B0BD6">
        <w:rPr>
          <w:rFonts w:ascii="Arial" w:hAnsi="Arial" w:cs="Arial"/>
        </w:rPr>
        <w:t xml:space="preserve">The Chief Officer continued to work </w:t>
      </w:r>
      <w:r w:rsidR="00B046AA" w:rsidRPr="005B0BD6">
        <w:rPr>
          <w:rFonts w:ascii="Arial" w:hAnsi="Arial" w:cs="Arial"/>
        </w:rPr>
        <w:t xml:space="preserve">alongside the sexual health commissioner </w:t>
      </w:r>
      <w:r w:rsidR="0082431C" w:rsidRPr="005B0BD6">
        <w:rPr>
          <w:rFonts w:ascii="Arial" w:hAnsi="Arial" w:cs="Arial"/>
        </w:rPr>
        <w:t xml:space="preserve">as the tender was produced and bids invited for the new sexual health service in Liverpool.  Uplifts in pharmacy expenditure were achieved and included in the tender requirements, as were </w:t>
      </w:r>
      <w:r w:rsidR="00DD6103" w:rsidRPr="005B0BD6">
        <w:rPr>
          <w:rFonts w:ascii="Arial" w:hAnsi="Arial" w:cs="Arial"/>
        </w:rPr>
        <w:t xml:space="preserve">an increase of sexual health service provision within community pharmacies.  </w:t>
      </w:r>
      <w:r w:rsidR="0049375B" w:rsidRPr="005B0BD6">
        <w:rPr>
          <w:rFonts w:ascii="Arial" w:hAnsi="Arial" w:cs="Arial"/>
        </w:rPr>
        <w:t>A key ta</w:t>
      </w:r>
      <w:r w:rsidR="00362081" w:rsidRPr="005B0BD6">
        <w:rPr>
          <w:rFonts w:ascii="Arial" w:hAnsi="Arial" w:cs="Arial"/>
        </w:rPr>
        <w:t>s</w:t>
      </w:r>
      <w:r w:rsidR="0049375B" w:rsidRPr="005B0BD6">
        <w:rPr>
          <w:rFonts w:ascii="Arial" w:hAnsi="Arial" w:cs="Arial"/>
        </w:rPr>
        <w:t xml:space="preserve">k for 21/22 will be to work with the tender winner to ensure this becomes a reality.  </w:t>
      </w:r>
    </w:p>
    <w:p w14:paraId="2D086912" w14:textId="540413B6" w:rsidR="00362081" w:rsidRPr="005B0BD6" w:rsidRDefault="00777BB8" w:rsidP="00356EEB">
      <w:pPr>
        <w:jc w:val="both"/>
        <w:rPr>
          <w:rFonts w:ascii="Arial" w:hAnsi="Arial" w:cs="Arial"/>
        </w:rPr>
      </w:pPr>
      <w:r w:rsidRPr="005B0BD6">
        <w:rPr>
          <w:rFonts w:ascii="Arial" w:hAnsi="Arial" w:cs="Arial"/>
        </w:rPr>
        <w:t>The LPC gained representation on the council’s Health Protection Board.  Member John Davey attends this on the LPC’s behalf and reports back regularly</w:t>
      </w:r>
      <w:r w:rsidR="004E422D" w:rsidRPr="005B0BD6">
        <w:rPr>
          <w:rFonts w:ascii="Arial" w:hAnsi="Arial" w:cs="Arial"/>
        </w:rPr>
        <w:t xml:space="preserve">.  This has allowed the LPC to submit proposals to the council for </w:t>
      </w:r>
      <w:r w:rsidR="00697610" w:rsidRPr="005B0BD6">
        <w:rPr>
          <w:rFonts w:ascii="Arial" w:hAnsi="Arial" w:cs="Arial"/>
        </w:rPr>
        <w:t xml:space="preserve">a raft of different services, such as the supply of Vitamin D to those at risk of deficiency.  At the time of writing these are still being considered.  </w:t>
      </w:r>
    </w:p>
    <w:p w14:paraId="3B750FF3" w14:textId="09410B51" w:rsidR="00E26CE8" w:rsidRPr="005B0BD6" w:rsidRDefault="00E26CE8" w:rsidP="00356EEB">
      <w:pPr>
        <w:jc w:val="both"/>
        <w:rPr>
          <w:rFonts w:ascii="Arial" w:hAnsi="Arial" w:cs="Arial"/>
        </w:rPr>
      </w:pPr>
      <w:r w:rsidRPr="005B0BD6">
        <w:rPr>
          <w:rFonts w:ascii="Arial" w:hAnsi="Arial" w:cs="Arial"/>
        </w:rPr>
        <w:t>On the topic of proposals, reacting to the massive reduction of supervised consumption of opiate substitute therapies</w:t>
      </w:r>
      <w:r w:rsidR="005B500C" w:rsidRPr="005B0BD6">
        <w:rPr>
          <w:rFonts w:ascii="Arial" w:hAnsi="Arial" w:cs="Arial"/>
        </w:rPr>
        <w:t xml:space="preserve">, the Chief Officer also submitted proposals on a fundamental shift </w:t>
      </w:r>
      <w:r w:rsidR="005B500C" w:rsidRPr="005B0BD6">
        <w:rPr>
          <w:rFonts w:ascii="Arial" w:hAnsi="Arial" w:cs="Arial"/>
        </w:rPr>
        <w:lastRenderedPageBreak/>
        <w:t>in how pharmacies can support patients on drug treatments.</w:t>
      </w:r>
      <w:r w:rsidR="00FC53FB" w:rsidRPr="005B0BD6">
        <w:rPr>
          <w:rFonts w:ascii="Arial" w:hAnsi="Arial" w:cs="Arial"/>
        </w:rPr>
        <w:t xml:space="preserve">  He also worked alongside PSNC to produce a positioning statement as this is a national issue.  Work with the council on this continues.  </w:t>
      </w:r>
    </w:p>
    <w:p w14:paraId="062B6B3B" w14:textId="2340CD20" w:rsidR="00EC4FC9" w:rsidRPr="005B0BD6" w:rsidRDefault="00472EED" w:rsidP="00356EEB">
      <w:pPr>
        <w:jc w:val="both"/>
        <w:rPr>
          <w:rFonts w:ascii="Arial" w:hAnsi="Arial" w:cs="Arial"/>
        </w:rPr>
      </w:pPr>
      <w:r w:rsidRPr="005B0BD6">
        <w:rPr>
          <w:rFonts w:ascii="Arial" w:hAnsi="Arial" w:cs="Arial"/>
        </w:rPr>
        <w:t>In response to outbreaks of pockets of abuse towards pharmacy staff during the pandemic as the teams struggled to cope with increased workloads and stressed patients the LPC worked in collaboration with the council comm</w:t>
      </w:r>
      <w:r w:rsidR="00F76D9D" w:rsidRPr="005B0BD6">
        <w:rPr>
          <w:rFonts w:ascii="Arial" w:hAnsi="Arial" w:cs="Arial"/>
        </w:rPr>
        <w:t>unication</w:t>
      </w:r>
      <w:r w:rsidRPr="005B0BD6">
        <w:rPr>
          <w:rFonts w:ascii="Arial" w:hAnsi="Arial" w:cs="Arial"/>
        </w:rPr>
        <w:t xml:space="preserve">s team. The output was two videos launched on twitter and other social media </w:t>
      </w:r>
      <w:r w:rsidR="00F76D9D" w:rsidRPr="005B0BD6">
        <w:rPr>
          <w:rFonts w:ascii="Arial" w:hAnsi="Arial" w:cs="Arial"/>
        </w:rPr>
        <w:t>platforms, sending</w:t>
      </w:r>
      <w:r w:rsidRPr="005B0BD6">
        <w:rPr>
          <w:rFonts w:ascii="Arial" w:hAnsi="Arial" w:cs="Arial"/>
        </w:rPr>
        <w:t xml:space="preserve"> a very strong clear message to the public around being kind and courteous to pharmacy staff. This demonstrated how the LPC can work with new stakeholders and have an effective reach using social media.</w:t>
      </w:r>
    </w:p>
    <w:p w14:paraId="7B445EAF" w14:textId="6B52AAC4" w:rsidR="006A55F1" w:rsidRPr="005B0BD6" w:rsidRDefault="006A55F1" w:rsidP="00943EFF">
      <w:pPr>
        <w:jc w:val="both"/>
        <w:rPr>
          <w:rFonts w:ascii="Arial" w:hAnsi="Arial" w:cs="Arial"/>
        </w:rPr>
      </w:pPr>
    </w:p>
    <w:p w14:paraId="24F1A8BE" w14:textId="24DF33CA" w:rsidR="00716658" w:rsidRPr="005D5240" w:rsidRDefault="005D5240" w:rsidP="00716658">
      <w:pPr>
        <w:jc w:val="both"/>
        <w:rPr>
          <w:rFonts w:ascii="Arial" w:hAnsi="Arial" w:cs="Arial"/>
          <w:b/>
          <w:bCs/>
          <w:color w:val="4A4A4A"/>
          <w:sz w:val="28"/>
        </w:rPr>
      </w:pPr>
      <w:r w:rsidRPr="005D5240">
        <w:rPr>
          <w:rFonts w:ascii="Arial" w:hAnsi="Arial" w:cs="Arial"/>
          <w:b/>
          <w:bCs/>
          <w:color w:val="4A4A4A"/>
          <w:sz w:val="28"/>
        </w:rPr>
        <w:t>NHS ENGLAND &amp; NHS IMPROVEMENT</w:t>
      </w:r>
    </w:p>
    <w:p w14:paraId="587E90E7" w14:textId="66AEBC52" w:rsidR="0067096D" w:rsidRPr="005B0BD6" w:rsidRDefault="009B475F" w:rsidP="00FA1FDF">
      <w:pPr>
        <w:rPr>
          <w:rFonts w:ascii="Arial" w:hAnsi="Arial" w:cs="Arial"/>
        </w:rPr>
      </w:pPr>
      <w:r w:rsidRPr="005B0BD6">
        <w:rPr>
          <w:rFonts w:ascii="Arial" w:hAnsi="Arial" w:cs="Arial"/>
        </w:rPr>
        <w:t>Communications stepped up throughout the year due to the pandemic, and weekly meetings were held.  Commissioned cardiovascular services were stopped</w:t>
      </w:r>
      <w:r w:rsidR="00CD2616" w:rsidRPr="005B0BD6">
        <w:rPr>
          <w:rFonts w:ascii="Arial" w:hAnsi="Arial" w:cs="Arial"/>
        </w:rPr>
        <w:t>, and towards the end of the year the Chief Officer began to work with colleagues to see how these could be re-started; recognising the new healthcare landscape and local system needs.</w:t>
      </w:r>
    </w:p>
    <w:p w14:paraId="587B7B8A" w14:textId="10C6D7F1" w:rsidR="00CD2616" w:rsidRPr="005B0BD6" w:rsidRDefault="00657BF3" w:rsidP="00FA1FDF">
      <w:pPr>
        <w:rPr>
          <w:rFonts w:ascii="Arial" w:hAnsi="Arial" w:cs="Arial"/>
        </w:rPr>
      </w:pPr>
      <w:r w:rsidRPr="005B0BD6">
        <w:rPr>
          <w:rFonts w:ascii="Arial" w:hAnsi="Arial" w:cs="Arial"/>
        </w:rPr>
        <w:t>At the start of the year, the Chief Officer secured enhanced payments for Care at the Chemist</w:t>
      </w:r>
      <w:r w:rsidR="00EB6CB4" w:rsidRPr="005B0BD6">
        <w:rPr>
          <w:rFonts w:ascii="Arial" w:hAnsi="Arial" w:cs="Arial"/>
        </w:rPr>
        <w:t xml:space="preserve"> products </w:t>
      </w:r>
      <w:r w:rsidR="00D57D22" w:rsidRPr="005B0BD6">
        <w:rPr>
          <w:rFonts w:ascii="Arial" w:hAnsi="Arial" w:cs="Arial"/>
        </w:rPr>
        <w:t xml:space="preserve">when prices shot up.  Agreement was made to apply these changes prospectively.  </w:t>
      </w:r>
      <w:r w:rsidR="00803B11" w:rsidRPr="005B0BD6">
        <w:rPr>
          <w:rFonts w:ascii="Arial" w:hAnsi="Arial" w:cs="Arial"/>
        </w:rPr>
        <w:t xml:space="preserve">Agreement was also </w:t>
      </w:r>
      <w:r w:rsidR="00F76D9D" w:rsidRPr="005B0BD6">
        <w:rPr>
          <w:rFonts w:ascii="Arial" w:hAnsi="Arial" w:cs="Arial"/>
        </w:rPr>
        <w:t xml:space="preserve">secured to increase the Care at the Chemist dispensing fee to reflect the new single activity fee.  </w:t>
      </w:r>
    </w:p>
    <w:p w14:paraId="2C3A2C04" w14:textId="7A0E1CFA" w:rsidR="001035AC" w:rsidRPr="005B0BD6" w:rsidRDefault="001035AC" w:rsidP="00FA1FDF">
      <w:pPr>
        <w:rPr>
          <w:rFonts w:ascii="Arial" w:hAnsi="Arial" w:cs="Arial"/>
        </w:rPr>
      </w:pPr>
      <w:r w:rsidRPr="005B0BD6">
        <w:rPr>
          <w:rFonts w:ascii="Arial" w:hAnsi="Arial" w:cs="Arial"/>
        </w:rPr>
        <w:t xml:space="preserve">Given </w:t>
      </w:r>
      <w:r w:rsidR="00964484" w:rsidRPr="005B0BD6">
        <w:rPr>
          <w:rFonts w:ascii="Arial" w:hAnsi="Arial" w:cs="Arial"/>
        </w:rPr>
        <w:t xml:space="preserve">reduced patient demand, Care at the Chemist </w:t>
      </w:r>
      <w:r w:rsidR="0087498D" w:rsidRPr="005B0BD6">
        <w:rPr>
          <w:rFonts w:ascii="Arial" w:hAnsi="Arial" w:cs="Arial"/>
        </w:rPr>
        <w:t xml:space="preserve">spend was significantly lower in 20/21 than in previous years.  The Chief Officer turned this issue into an opportunity </w:t>
      </w:r>
      <w:r w:rsidR="003E5258" w:rsidRPr="005B0BD6">
        <w:rPr>
          <w:rFonts w:ascii="Arial" w:hAnsi="Arial" w:cs="Arial"/>
        </w:rPr>
        <w:t xml:space="preserve">and initiated discussions around the shortfall being used on a Pharmacy First PGD service.  </w:t>
      </w:r>
      <w:r w:rsidR="00D10415" w:rsidRPr="005B0BD6">
        <w:rPr>
          <w:rFonts w:ascii="Arial" w:hAnsi="Arial" w:cs="Arial"/>
        </w:rPr>
        <w:t xml:space="preserve">NHSE&amp;I would not commission this due to their inability to create and sign-off PGDs.  However, they agreed to move funding to Liverpool CCG to achieve this.  After many meetings and negotiations, this was finally agreed between all parties.  </w:t>
      </w:r>
    </w:p>
    <w:p w14:paraId="37E32516" w14:textId="77777777" w:rsidR="008B0A72" w:rsidRPr="005B0BD6" w:rsidRDefault="008B0A72" w:rsidP="00FA1FDF">
      <w:pPr>
        <w:rPr>
          <w:rFonts w:ascii="Arial" w:hAnsi="Arial" w:cs="Arial"/>
        </w:rPr>
      </w:pPr>
    </w:p>
    <w:p w14:paraId="72FF38F7" w14:textId="6FF12714" w:rsidR="00A512F9" w:rsidRPr="005D5240" w:rsidRDefault="005D5240" w:rsidP="00FA1FDF">
      <w:pPr>
        <w:rPr>
          <w:rFonts w:ascii="Arial" w:hAnsi="Arial" w:cs="Arial"/>
          <w:b/>
          <w:bCs/>
          <w:sz w:val="28"/>
          <w:szCs w:val="28"/>
        </w:rPr>
      </w:pPr>
      <w:r w:rsidRPr="005D5240">
        <w:rPr>
          <w:rFonts w:ascii="Arial" w:hAnsi="Arial" w:cs="Arial"/>
          <w:b/>
          <w:bCs/>
          <w:sz w:val="28"/>
          <w:szCs w:val="28"/>
        </w:rPr>
        <w:t>NATIONAL SERVICE DEVELOPMENT</w:t>
      </w:r>
    </w:p>
    <w:p w14:paraId="276AB66C" w14:textId="6F5D42C2" w:rsidR="00A512F9" w:rsidRPr="005B0BD6" w:rsidRDefault="00A512F9" w:rsidP="00FA1FDF">
      <w:pPr>
        <w:rPr>
          <w:rFonts w:ascii="Arial" w:hAnsi="Arial" w:cs="Arial"/>
        </w:rPr>
      </w:pPr>
      <w:r w:rsidRPr="005B0BD6">
        <w:rPr>
          <w:rFonts w:ascii="Arial" w:hAnsi="Arial" w:cs="Arial"/>
        </w:rPr>
        <w:t xml:space="preserve">The Chief Officer </w:t>
      </w:r>
      <w:r w:rsidR="003B3A64" w:rsidRPr="005B0BD6">
        <w:rPr>
          <w:rFonts w:ascii="Arial" w:hAnsi="Arial" w:cs="Arial"/>
        </w:rPr>
        <w:t>wa</w:t>
      </w:r>
      <w:r w:rsidRPr="005B0BD6">
        <w:rPr>
          <w:rFonts w:ascii="Arial" w:hAnsi="Arial" w:cs="Arial"/>
        </w:rPr>
        <w:t>s part of a national</w:t>
      </w:r>
      <w:r w:rsidR="00F931BD" w:rsidRPr="005B0BD6">
        <w:rPr>
          <w:rFonts w:ascii="Arial" w:hAnsi="Arial" w:cs="Arial"/>
        </w:rPr>
        <w:t xml:space="preserve"> steering</w:t>
      </w:r>
      <w:r w:rsidRPr="005B0BD6">
        <w:rPr>
          <w:rFonts w:ascii="Arial" w:hAnsi="Arial" w:cs="Arial"/>
        </w:rPr>
        <w:t xml:space="preserve"> group </w:t>
      </w:r>
      <w:r w:rsidR="008C5071" w:rsidRPr="005B0BD6">
        <w:rPr>
          <w:rFonts w:ascii="Arial" w:hAnsi="Arial" w:cs="Arial"/>
        </w:rPr>
        <w:t>developing</w:t>
      </w:r>
      <w:r w:rsidRPr="005B0BD6">
        <w:rPr>
          <w:rFonts w:ascii="Arial" w:hAnsi="Arial" w:cs="Arial"/>
        </w:rPr>
        <w:t xml:space="preserve"> the </w:t>
      </w:r>
      <w:r w:rsidR="00BC3BA9" w:rsidRPr="005B0BD6">
        <w:rPr>
          <w:rFonts w:ascii="Arial" w:hAnsi="Arial" w:cs="Arial"/>
        </w:rPr>
        <w:t xml:space="preserve">service specification and </w:t>
      </w:r>
      <w:r w:rsidR="00F931BD" w:rsidRPr="005B0BD6">
        <w:rPr>
          <w:rFonts w:ascii="Arial" w:hAnsi="Arial" w:cs="Arial"/>
        </w:rPr>
        <w:t>toolkit f</w:t>
      </w:r>
      <w:r w:rsidR="008C5071" w:rsidRPr="005B0BD6">
        <w:rPr>
          <w:rFonts w:ascii="Arial" w:hAnsi="Arial" w:cs="Arial"/>
        </w:rPr>
        <w:t>or the</w:t>
      </w:r>
      <w:r w:rsidR="00F931BD" w:rsidRPr="005B0BD6">
        <w:rPr>
          <w:rFonts w:ascii="Arial" w:hAnsi="Arial" w:cs="Arial"/>
        </w:rPr>
        <w:t xml:space="preserve"> Discharge Medicines Service</w:t>
      </w:r>
      <w:r w:rsidR="00A37A59" w:rsidRPr="005B0BD6">
        <w:rPr>
          <w:rFonts w:ascii="Arial" w:hAnsi="Arial" w:cs="Arial"/>
        </w:rPr>
        <w:t xml:space="preserve">, as well as being involved in work involving drug user services as aforementioned.  </w:t>
      </w:r>
    </w:p>
    <w:p w14:paraId="174E0373" w14:textId="77777777" w:rsidR="00497DC2" w:rsidRPr="005B0BD6" w:rsidRDefault="000D4ECE">
      <w:pPr>
        <w:rPr>
          <w:rFonts w:ascii="Arial" w:hAnsi="Arial" w:cs="Arial"/>
        </w:rPr>
      </w:pPr>
      <w:r w:rsidRPr="005B0BD6">
        <w:rPr>
          <w:rFonts w:ascii="Arial" w:hAnsi="Arial" w:cs="Arial"/>
        </w:rPr>
        <w:t xml:space="preserve"> </w:t>
      </w:r>
    </w:p>
    <w:p w14:paraId="60A57871" w14:textId="563037D2" w:rsidR="00497DC2" w:rsidRPr="005D5240" w:rsidRDefault="005D5240">
      <w:pPr>
        <w:rPr>
          <w:rFonts w:ascii="Arial" w:hAnsi="Arial" w:cs="Arial"/>
          <w:b/>
          <w:bCs/>
          <w:color w:val="4A4A4A"/>
          <w:sz w:val="28"/>
        </w:rPr>
      </w:pPr>
      <w:r w:rsidRPr="005D5240">
        <w:rPr>
          <w:rFonts w:ascii="Arial" w:hAnsi="Arial" w:cs="Arial"/>
          <w:b/>
          <w:bCs/>
          <w:color w:val="4A4A4A"/>
          <w:sz w:val="28"/>
        </w:rPr>
        <w:t>OTHER PARTNERS</w:t>
      </w:r>
    </w:p>
    <w:p w14:paraId="5B1D580A" w14:textId="671295EE" w:rsidR="005F4E04" w:rsidRPr="005B0BD6" w:rsidRDefault="00430152">
      <w:pPr>
        <w:rPr>
          <w:rFonts w:ascii="Arial" w:hAnsi="Arial" w:cs="Arial"/>
        </w:rPr>
      </w:pPr>
      <w:r w:rsidRPr="005B0BD6">
        <w:rPr>
          <w:rFonts w:ascii="Arial" w:hAnsi="Arial" w:cs="Arial"/>
        </w:rPr>
        <w:t>T</w:t>
      </w:r>
      <w:r w:rsidR="00B24114" w:rsidRPr="005B0BD6">
        <w:rPr>
          <w:rFonts w:ascii="Arial" w:hAnsi="Arial" w:cs="Arial"/>
        </w:rPr>
        <w:t xml:space="preserve">he LPC has </w:t>
      </w:r>
      <w:r w:rsidRPr="005B0BD6">
        <w:rPr>
          <w:rFonts w:ascii="Arial" w:hAnsi="Arial" w:cs="Arial"/>
        </w:rPr>
        <w:t xml:space="preserve">continued to </w:t>
      </w:r>
      <w:r w:rsidR="00CA32CB" w:rsidRPr="005B0BD6">
        <w:rPr>
          <w:rFonts w:ascii="Arial" w:hAnsi="Arial" w:cs="Arial"/>
        </w:rPr>
        <w:t xml:space="preserve">work with other partners </w:t>
      </w:r>
      <w:r w:rsidR="00B24114" w:rsidRPr="005B0BD6">
        <w:rPr>
          <w:rFonts w:ascii="Arial" w:hAnsi="Arial" w:cs="Arial"/>
        </w:rPr>
        <w:t xml:space="preserve">to explore innovative services within Liverpool pharmacies. </w:t>
      </w:r>
      <w:r w:rsidR="00F67128" w:rsidRPr="005B0BD6">
        <w:rPr>
          <w:rFonts w:ascii="Arial" w:hAnsi="Arial" w:cs="Arial"/>
        </w:rPr>
        <w:t xml:space="preserve"> As already mentioned, we have worked with the </w:t>
      </w:r>
      <w:proofErr w:type="spellStart"/>
      <w:r w:rsidR="00F67128" w:rsidRPr="005B0BD6">
        <w:rPr>
          <w:rFonts w:ascii="Arial" w:hAnsi="Arial" w:cs="Arial"/>
        </w:rPr>
        <w:t>Smoke</w:t>
      </w:r>
      <w:r w:rsidR="00FA5541" w:rsidRPr="005B0BD6">
        <w:rPr>
          <w:rFonts w:ascii="Arial" w:hAnsi="Arial" w:cs="Arial"/>
        </w:rPr>
        <w:t>F</w:t>
      </w:r>
      <w:r w:rsidR="00F67128" w:rsidRPr="005B0BD6">
        <w:rPr>
          <w:rFonts w:ascii="Arial" w:hAnsi="Arial" w:cs="Arial"/>
        </w:rPr>
        <w:t>ree</w:t>
      </w:r>
      <w:proofErr w:type="spellEnd"/>
      <w:r w:rsidR="00F67128" w:rsidRPr="005B0BD6">
        <w:rPr>
          <w:rFonts w:ascii="Arial" w:hAnsi="Arial" w:cs="Arial"/>
        </w:rPr>
        <w:t xml:space="preserve"> Liverpool </w:t>
      </w:r>
      <w:r w:rsidR="000273C4" w:rsidRPr="005B0BD6">
        <w:rPr>
          <w:rFonts w:ascii="Arial" w:hAnsi="Arial" w:cs="Arial"/>
        </w:rPr>
        <w:t xml:space="preserve">and local </w:t>
      </w:r>
      <w:r w:rsidR="00E716C5" w:rsidRPr="005B0BD6">
        <w:rPr>
          <w:rFonts w:ascii="Arial" w:hAnsi="Arial" w:cs="Arial"/>
        </w:rPr>
        <w:t xml:space="preserve">drug and alcohol services on new approaches to commissioned pharmacy services.  </w:t>
      </w:r>
      <w:r w:rsidR="00B24114" w:rsidRPr="005B0BD6">
        <w:rPr>
          <w:rFonts w:ascii="Arial" w:hAnsi="Arial" w:cs="Arial"/>
        </w:rPr>
        <w:t xml:space="preserve"> </w:t>
      </w:r>
    </w:p>
    <w:p w14:paraId="5EA84C93" w14:textId="798E9A29" w:rsidR="00432C25" w:rsidRPr="005B0BD6" w:rsidRDefault="00432C25">
      <w:pPr>
        <w:rPr>
          <w:rFonts w:ascii="Arial" w:hAnsi="Arial" w:cs="Arial"/>
        </w:rPr>
      </w:pPr>
    </w:p>
    <w:p w14:paraId="5DB9468B" w14:textId="77777777" w:rsidR="005D5240" w:rsidRDefault="005D5240" w:rsidP="00432C25">
      <w:pPr>
        <w:rPr>
          <w:rFonts w:ascii="Arial" w:hAnsi="Arial" w:cs="Arial"/>
          <w:b/>
          <w:bCs/>
        </w:rPr>
      </w:pPr>
    </w:p>
    <w:p w14:paraId="12DF17EC" w14:textId="77777777" w:rsidR="005D5240" w:rsidRDefault="005D5240" w:rsidP="00432C25">
      <w:pPr>
        <w:rPr>
          <w:rFonts w:ascii="Arial" w:hAnsi="Arial" w:cs="Arial"/>
          <w:b/>
          <w:bCs/>
        </w:rPr>
      </w:pPr>
    </w:p>
    <w:p w14:paraId="4BD6498E" w14:textId="77777777" w:rsidR="005D5240" w:rsidRDefault="005D5240" w:rsidP="00432C25">
      <w:pPr>
        <w:rPr>
          <w:rFonts w:ascii="Arial" w:hAnsi="Arial" w:cs="Arial"/>
          <w:b/>
          <w:bCs/>
        </w:rPr>
      </w:pPr>
    </w:p>
    <w:p w14:paraId="66995259" w14:textId="6A4D8C26" w:rsidR="00432C25" w:rsidRPr="005D5240" w:rsidRDefault="005D5240" w:rsidP="00432C25">
      <w:pPr>
        <w:rPr>
          <w:rFonts w:ascii="Arial" w:hAnsi="Arial" w:cs="Arial"/>
          <w:b/>
          <w:bCs/>
          <w:color w:val="5A913D"/>
          <w:sz w:val="32"/>
          <w:szCs w:val="32"/>
        </w:rPr>
      </w:pPr>
      <w:r w:rsidRPr="005D5240">
        <w:rPr>
          <w:rFonts w:ascii="Arial" w:hAnsi="Arial" w:cs="Arial"/>
          <w:b/>
          <w:bCs/>
          <w:color w:val="5A913D"/>
          <w:sz w:val="32"/>
          <w:szCs w:val="32"/>
        </w:rPr>
        <w:lastRenderedPageBreak/>
        <w:t>PHARMACY HEROES AWARDS</w:t>
      </w:r>
    </w:p>
    <w:p w14:paraId="22F90C28" w14:textId="1492AC59" w:rsidR="00432C25" w:rsidRPr="005B0BD6" w:rsidRDefault="00432C25" w:rsidP="00432C25">
      <w:pPr>
        <w:rPr>
          <w:rFonts w:ascii="Arial" w:hAnsi="Arial" w:cs="Arial"/>
        </w:rPr>
      </w:pPr>
      <w:r w:rsidRPr="005B0BD6">
        <w:rPr>
          <w:rFonts w:ascii="Arial" w:hAnsi="Arial" w:cs="Arial"/>
        </w:rPr>
        <w:t xml:space="preserve">In 2020 we launched a Pharmacy Heroes Award to recognise our Pharmacy Teams </w:t>
      </w:r>
      <w:r w:rsidR="00FA5541" w:rsidRPr="005B0BD6">
        <w:rPr>
          <w:rFonts w:ascii="Arial" w:hAnsi="Arial" w:cs="Arial"/>
        </w:rPr>
        <w:t xml:space="preserve">who </w:t>
      </w:r>
      <w:r w:rsidRPr="005B0BD6">
        <w:rPr>
          <w:rFonts w:ascii="Arial" w:hAnsi="Arial" w:cs="Arial"/>
        </w:rPr>
        <w:t>had gone that extra mile to support patients and colleagues in the most stressful period in modern community pharmacy history.</w:t>
      </w:r>
    </w:p>
    <w:p w14:paraId="47541C9E" w14:textId="5CEBC79E" w:rsidR="00432C25" w:rsidRPr="005B0BD6" w:rsidRDefault="00432C25" w:rsidP="00432C25">
      <w:pPr>
        <w:rPr>
          <w:rFonts w:ascii="Arial" w:hAnsi="Arial" w:cs="Arial"/>
        </w:rPr>
      </w:pPr>
      <w:r w:rsidRPr="005B0BD6">
        <w:rPr>
          <w:rFonts w:ascii="Arial" w:hAnsi="Arial" w:cs="Arial"/>
        </w:rPr>
        <w:t xml:space="preserve">This was advertised in our regular </w:t>
      </w:r>
      <w:r w:rsidR="00FA5541" w:rsidRPr="005B0BD6">
        <w:rPr>
          <w:rFonts w:ascii="Arial" w:hAnsi="Arial" w:cs="Arial"/>
        </w:rPr>
        <w:t>communications,</w:t>
      </w:r>
      <w:r w:rsidRPr="005B0BD6">
        <w:rPr>
          <w:rFonts w:ascii="Arial" w:hAnsi="Arial" w:cs="Arial"/>
        </w:rPr>
        <w:t xml:space="preserve"> and we received over 30 entries all with heart-warming stories. All the nominations received a signed certificate from Matt Ashton</w:t>
      </w:r>
      <w:r w:rsidR="00FA5541" w:rsidRPr="005B0BD6">
        <w:rPr>
          <w:rFonts w:ascii="Arial" w:hAnsi="Arial" w:cs="Arial"/>
        </w:rPr>
        <w:t>,</w:t>
      </w:r>
      <w:r w:rsidRPr="005B0BD6">
        <w:rPr>
          <w:rFonts w:ascii="Arial" w:hAnsi="Arial" w:cs="Arial"/>
        </w:rPr>
        <w:t xml:space="preserve"> Director of Public Health Liverpool</w:t>
      </w:r>
      <w:r w:rsidR="00FA5541" w:rsidRPr="005B0BD6">
        <w:rPr>
          <w:rFonts w:ascii="Arial" w:hAnsi="Arial" w:cs="Arial"/>
        </w:rPr>
        <w:t>,</w:t>
      </w:r>
      <w:r w:rsidRPr="005B0BD6">
        <w:rPr>
          <w:rFonts w:ascii="Arial" w:hAnsi="Arial" w:cs="Arial"/>
        </w:rPr>
        <w:t xml:space="preserve"> to recognise their valuable contribution.</w:t>
      </w:r>
    </w:p>
    <w:p w14:paraId="00DABB2F" w14:textId="77777777" w:rsidR="00432C25" w:rsidRPr="005B0BD6" w:rsidRDefault="00432C25" w:rsidP="00432C25">
      <w:pPr>
        <w:rPr>
          <w:rFonts w:ascii="Arial" w:hAnsi="Arial" w:cs="Arial"/>
        </w:rPr>
      </w:pPr>
      <w:r w:rsidRPr="005B0BD6">
        <w:rPr>
          <w:rFonts w:ascii="Arial" w:hAnsi="Arial" w:cs="Arial"/>
        </w:rPr>
        <w:t xml:space="preserve">Two candidates stood out demonstrating compassion and kindness towards others, Paula Hansard from </w:t>
      </w:r>
      <w:proofErr w:type="spellStart"/>
      <w:r w:rsidRPr="005B0BD6">
        <w:rPr>
          <w:rFonts w:ascii="Arial" w:hAnsi="Arial" w:cs="Arial"/>
        </w:rPr>
        <w:t>Melwood</w:t>
      </w:r>
      <w:proofErr w:type="spellEnd"/>
      <w:r w:rsidRPr="005B0BD6">
        <w:rPr>
          <w:rFonts w:ascii="Arial" w:hAnsi="Arial" w:cs="Arial"/>
        </w:rPr>
        <w:t xml:space="preserve"> Pharmacy and Rishi Bhatia from Clear Pharmacy. Our thanks go to Boots and John Lewis for the welcome donation of gifts.</w:t>
      </w:r>
    </w:p>
    <w:p w14:paraId="6EBD1346" w14:textId="4CBC75ED" w:rsidR="00432C25" w:rsidRPr="005B0BD6" w:rsidRDefault="00432C25">
      <w:pPr>
        <w:rPr>
          <w:rFonts w:ascii="Arial" w:hAnsi="Arial" w:cs="Arial"/>
        </w:rPr>
      </w:pPr>
      <w:r w:rsidRPr="005B0BD6">
        <w:rPr>
          <w:rFonts w:ascii="Arial" w:hAnsi="Arial" w:cs="Arial"/>
          <w:noProof/>
        </w:rPr>
        <w:drawing>
          <wp:anchor distT="0" distB="0" distL="114300" distR="114300" simplePos="0" relativeHeight="251659266" behindDoc="1" locked="0" layoutInCell="1" allowOverlap="1" wp14:anchorId="21D4FE55" wp14:editId="088BEA92">
            <wp:simplePos x="0" y="0"/>
            <wp:positionH relativeFrom="margin">
              <wp:align>center</wp:align>
            </wp:positionH>
            <wp:positionV relativeFrom="paragraph">
              <wp:posOffset>10160</wp:posOffset>
            </wp:positionV>
            <wp:extent cx="3638550" cy="981075"/>
            <wp:effectExtent l="0" t="0" r="0" b="9525"/>
            <wp:wrapTight wrapText="bothSides">
              <wp:wrapPolygon edited="0">
                <wp:start x="0" y="0"/>
                <wp:lineTo x="0" y="21390"/>
                <wp:lineTo x="21487" y="21390"/>
                <wp:lineTo x="21487" y="0"/>
                <wp:lineTo x="0" y="0"/>
              </wp:wrapPolygon>
            </wp:wrapTight>
            <wp:docPr id="2"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3855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0D5214" w14:textId="4272E4B3" w:rsidR="00BB42E7" w:rsidRPr="005B0BD6" w:rsidRDefault="00BB42E7">
      <w:pPr>
        <w:rPr>
          <w:rFonts w:ascii="Arial" w:hAnsi="Arial" w:cs="Arial"/>
        </w:rPr>
      </w:pPr>
    </w:p>
    <w:p w14:paraId="58733D24" w14:textId="77777777" w:rsidR="00432C25" w:rsidRPr="005B0BD6" w:rsidRDefault="00432C25">
      <w:pPr>
        <w:rPr>
          <w:rFonts w:ascii="Arial" w:hAnsi="Arial" w:cs="Arial"/>
          <w:b/>
          <w:sz w:val="32"/>
        </w:rPr>
      </w:pPr>
    </w:p>
    <w:p w14:paraId="7FBCB793" w14:textId="77777777" w:rsidR="00432C25" w:rsidRPr="005B0BD6" w:rsidRDefault="00432C25">
      <w:pPr>
        <w:rPr>
          <w:rFonts w:ascii="Arial" w:hAnsi="Arial" w:cs="Arial"/>
          <w:b/>
          <w:sz w:val="32"/>
        </w:rPr>
      </w:pPr>
    </w:p>
    <w:p w14:paraId="3F4298BA" w14:textId="7E18B695" w:rsidR="00047E38" w:rsidRPr="005D5240" w:rsidRDefault="005D5240">
      <w:pPr>
        <w:rPr>
          <w:rFonts w:ascii="Arial" w:hAnsi="Arial" w:cs="Arial"/>
          <w:b/>
          <w:color w:val="5A913D"/>
          <w:sz w:val="32"/>
        </w:rPr>
      </w:pPr>
      <w:r w:rsidRPr="005D5240">
        <w:rPr>
          <w:rFonts w:ascii="Arial" w:hAnsi="Arial" w:cs="Arial"/>
          <w:b/>
          <w:color w:val="5A913D"/>
          <w:sz w:val="32"/>
        </w:rPr>
        <w:t>FINANCES</w:t>
      </w:r>
    </w:p>
    <w:p w14:paraId="6FEADF96" w14:textId="0456E1BC" w:rsidR="00474277" w:rsidRPr="005B0BD6" w:rsidRDefault="00474277">
      <w:pPr>
        <w:rPr>
          <w:rFonts w:ascii="Arial" w:hAnsi="Arial" w:cs="Arial"/>
          <w:bCs/>
          <w:szCs w:val="16"/>
        </w:rPr>
      </w:pPr>
      <w:bookmarkStart w:id="1" w:name="_Hlk79048717"/>
      <w:r w:rsidRPr="005B0BD6">
        <w:rPr>
          <w:rFonts w:ascii="Arial" w:hAnsi="Arial" w:cs="Arial"/>
          <w:bCs/>
          <w:szCs w:val="16"/>
        </w:rPr>
        <w:t xml:space="preserve">During 2020/2021, we took £95000 </w:t>
      </w:r>
      <w:r w:rsidR="002C53A9" w:rsidRPr="005B0BD6">
        <w:rPr>
          <w:rFonts w:ascii="Arial" w:hAnsi="Arial" w:cs="Arial"/>
          <w:bCs/>
          <w:szCs w:val="16"/>
        </w:rPr>
        <w:t xml:space="preserve">in levies </w:t>
      </w:r>
      <w:r w:rsidRPr="005B0BD6">
        <w:rPr>
          <w:rFonts w:ascii="Arial" w:hAnsi="Arial" w:cs="Arial"/>
          <w:bCs/>
          <w:szCs w:val="16"/>
        </w:rPr>
        <w:t>from Liverpool pharmacies.</w:t>
      </w:r>
      <w:r w:rsidR="002C53A9" w:rsidRPr="005B0BD6">
        <w:rPr>
          <w:rFonts w:ascii="Arial" w:hAnsi="Arial" w:cs="Arial"/>
          <w:bCs/>
          <w:szCs w:val="16"/>
        </w:rPr>
        <w:t xml:space="preserve">  This was a 16.67% decrease from 19/20 levels.  </w:t>
      </w:r>
      <w:r w:rsidRPr="005B0BD6">
        <w:rPr>
          <w:rFonts w:ascii="Arial" w:hAnsi="Arial" w:cs="Arial"/>
          <w:bCs/>
          <w:szCs w:val="16"/>
        </w:rPr>
        <w:t xml:space="preserve">  Of this, we paid the PSNC £37,098 leaving the LPC to work from £57,902 of income generated from the pharmacies that we represent.  We also generated </w:t>
      </w:r>
      <w:r w:rsidR="002C53A9" w:rsidRPr="005B0BD6">
        <w:rPr>
          <w:rFonts w:ascii="Arial" w:hAnsi="Arial" w:cs="Arial"/>
          <w:bCs/>
          <w:szCs w:val="16"/>
        </w:rPr>
        <w:t xml:space="preserve">some </w:t>
      </w:r>
      <w:r w:rsidRPr="005B0BD6">
        <w:rPr>
          <w:rFonts w:ascii="Arial" w:hAnsi="Arial" w:cs="Arial"/>
          <w:bCs/>
          <w:szCs w:val="16"/>
        </w:rPr>
        <w:t xml:space="preserve">income from our PharmOutcomes license.  </w:t>
      </w:r>
      <w:r w:rsidR="007406FF" w:rsidRPr="005B0BD6">
        <w:rPr>
          <w:rFonts w:ascii="Arial" w:hAnsi="Arial" w:cs="Arial"/>
          <w:bCs/>
          <w:szCs w:val="16"/>
        </w:rPr>
        <w:t>Our aim has been to reduce our reserves, and we achieved this spending £12,000 more than we received in income.  Members rev</w:t>
      </w:r>
      <w:r w:rsidR="00CB5A10" w:rsidRPr="005B0BD6">
        <w:rPr>
          <w:rFonts w:ascii="Arial" w:hAnsi="Arial" w:cs="Arial"/>
          <w:bCs/>
          <w:szCs w:val="16"/>
        </w:rPr>
        <w:t>i</w:t>
      </w:r>
      <w:r w:rsidR="007406FF" w:rsidRPr="005B0BD6">
        <w:rPr>
          <w:rFonts w:ascii="Arial" w:hAnsi="Arial" w:cs="Arial"/>
          <w:bCs/>
          <w:szCs w:val="16"/>
        </w:rPr>
        <w:t>ewed this at year-end and have decided to maintain current levy levels to reduce reserves further, and whilst we await the outcome of the national representation review.</w:t>
      </w:r>
    </w:p>
    <w:p w14:paraId="141E9FFF" w14:textId="54A8DE8F" w:rsidR="00CB5A10" w:rsidRPr="005B0BD6" w:rsidRDefault="00CB5A10">
      <w:pPr>
        <w:rPr>
          <w:rFonts w:ascii="Arial" w:hAnsi="Arial" w:cs="Arial"/>
          <w:bCs/>
          <w:szCs w:val="16"/>
        </w:rPr>
      </w:pPr>
      <w:r w:rsidRPr="005B0BD6">
        <w:rPr>
          <w:rFonts w:ascii="Arial" w:hAnsi="Arial" w:cs="Arial"/>
          <w:bCs/>
          <w:szCs w:val="16"/>
        </w:rPr>
        <w:t>The pharmacy representation review looked at the rates of income of each LPC.  This demonstrated that Liverpool has one of the lowest contractor levy income</w:t>
      </w:r>
      <w:r w:rsidR="00FA5541" w:rsidRPr="005B0BD6">
        <w:rPr>
          <w:rFonts w:ascii="Arial" w:hAnsi="Arial" w:cs="Arial"/>
          <w:bCs/>
          <w:szCs w:val="16"/>
        </w:rPr>
        <w:t>s</w:t>
      </w:r>
      <w:r w:rsidRPr="005B0BD6">
        <w:rPr>
          <w:rFonts w:ascii="Arial" w:hAnsi="Arial" w:cs="Arial"/>
          <w:bCs/>
          <w:szCs w:val="16"/>
        </w:rPr>
        <w:t xml:space="preserve"> in the country.  </w:t>
      </w:r>
    </w:p>
    <w:bookmarkEnd w:id="1"/>
    <w:p w14:paraId="6D5E1CA8" w14:textId="77777777" w:rsidR="00F76D9D" w:rsidRPr="005B0BD6" w:rsidRDefault="00F76D9D">
      <w:pPr>
        <w:rPr>
          <w:rFonts w:ascii="Arial" w:hAnsi="Arial" w:cs="Arial"/>
          <w:bCs/>
          <w:szCs w:val="16"/>
        </w:rPr>
      </w:pPr>
    </w:p>
    <w:p w14:paraId="1ACA44CD" w14:textId="42D9ECCD" w:rsidR="00BE47A4" w:rsidRPr="005D5240" w:rsidRDefault="005D5240">
      <w:pPr>
        <w:rPr>
          <w:rFonts w:ascii="Arial" w:hAnsi="Arial" w:cs="Arial"/>
          <w:b/>
          <w:bCs/>
          <w:color w:val="5A913D"/>
          <w:sz w:val="32"/>
          <w:szCs w:val="24"/>
        </w:rPr>
      </w:pPr>
      <w:r w:rsidRPr="005D5240">
        <w:rPr>
          <w:rFonts w:ascii="Arial" w:hAnsi="Arial" w:cs="Arial"/>
          <w:b/>
          <w:bCs/>
          <w:color w:val="5A913D"/>
          <w:sz w:val="32"/>
          <w:szCs w:val="24"/>
        </w:rPr>
        <w:t>VALUE FOR MONEY</w:t>
      </w:r>
    </w:p>
    <w:p w14:paraId="45280CA9" w14:textId="77777777" w:rsidR="005D5240" w:rsidRDefault="009D02A1">
      <w:pPr>
        <w:rPr>
          <w:rFonts w:ascii="Arial" w:hAnsi="Arial" w:cs="Arial"/>
        </w:rPr>
      </w:pPr>
      <w:r w:rsidRPr="005B0BD6">
        <w:rPr>
          <w:rFonts w:ascii="Arial" w:hAnsi="Arial" w:cs="Arial"/>
        </w:rPr>
        <w:t xml:space="preserve">In February 2021, the LPC Engagement Officer called pharmacies that had not yet </w:t>
      </w:r>
      <w:r w:rsidR="00972353" w:rsidRPr="005B0BD6">
        <w:rPr>
          <w:rFonts w:ascii="Arial" w:hAnsi="Arial" w:cs="Arial"/>
        </w:rPr>
        <w:t>claimed</w:t>
      </w:r>
      <w:r w:rsidRPr="005B0BD6">
        <w:rPr>
          <w:rFonts w:ascii="Arial" w:hAnsi="Arial" w:cs="Arial"/>
        </w:rPr>
        <w:t xml:space="preserve"> their entitlement for </w:t>
      </w:r>
      <w:r w:rsidR="00972353" w:rsidRPr="005B0BD6">
        <w:rPr>
          <w:rFonts w:ascii="Arial" w:hAnsi="Arial" w:cs="Arial"/>
        </w:rPr>
        <w:t xml:space="preserve">COVID-19 </w:t>
      </w:r>
      <w:r w:rsidRPr="005B0BD6">
        <w:rPr>
          <w:rFonts w:ascii="Arial" w:hAnsi="Arial" w:cs="Arial"/>
        </w:rPr>
        <w:t>PPE</w:t>
      </w:r>
      <w:r w:rsidR="00972353" w:rsidRPr="005B0BD6">
        <w:rPr>
          <w:rFonts w:ascii="Arial" w:hAnsi="Arial" w:cs="Arial"/>
        </w:rPr>
        <w:t xml:space="preserve"> expenses</w:t>
      </w:r>
      <w:r w:rsidRPr="005B0BD6">
        <w:rPr>
          <w:rFonts w:ascii="Arial" w:hAnsi="Arial" w:cs="Arial"/>
        </w:rPr>
        <w:t xml:space="preserve">. </w:t>
      </w:r>
      <w:r w:rsidR="00972353" w:rsidRPr="005B0BD6">
        <w:rPr>
          <w:rFonts w:ascii="Arial" w:hAnsi="Arial" w:cs="Arial"/>
        </w:rPr>
        <w:t xml:space="preserve"> All were unaware that they were able to do so</w:t>
      </w:r>
      <w:r w:rsidR="00C17DE4" w:rsidRPr="005B0BD6">
        <w:rPr>
          <w:rFonts w:ascii="Arial" w:hAnsi="Arial" w:cs="Arial"/>
        </w:rPr>
        <w:t xml:space="preserve"> and therefore were not planning on claiming</w:t>
      </w:r>
      <w:r w:rsidR="00972353" w:rsidRPr="005B0BD6">
        <w:rPr>
          <w:rFonts w:ascii="Arial" w:hAnsi="Arial" w:cs="Arial"/>
        </w:rPr>
        <w:t xml:space="preserve">.  </w:t>
      </w:r>
      <w:r w:rsidRPr="005B0BD6">
        <w:rPr>
          <w:rFonts w:ascii="Arial" w:hAnsi="Arial" w:cs="Arial"/>
        </w:rPr>
        <w:t xml:space="preserve">  </w:t>
      </w:r>
      <w:r w:rsidR="00C17DE4" w:rsidRPr="005B0BD6">
        <w:rPr>
          <w:rFonts w:ascii="Arial" w:hAnsi="Arial" w:cs="Arial"/>
        </w:rPr>
        <w:t>F</w:t>
      </w:r>
      <w:r w:rsidRPr="005B0BD6">
        <w:rPr>
          <w:rFonts w:ascii="Arial" w:hAnsi="Arial" w:cs="Arial"/>
        </w:rPr>
        <w:t xml:space="preserve">ollowing </w:t>
      </w:r>
      <w:r w:rsidR="00C17DE4" w:rsidRPr="005B0BD6">
        <w:rPr>
          <w:rFonts w:ascii="Arial" w:hAnsi="Arial" w:cs="Arial"/>
        </w:rPr>
        <w:t>his</w:t>
      </w:r>
      <w:r w:rsidRPr="005B0BD6">
        <w:rPr>
          <w:rFonts w:ascii="Arial" w:hAnsi="Arial" w:cs="Arial"/>
        </w:rPr>
        <w:t xml:space="preserve"> intervention all subsequently claimed and the value was an estimated £35,000. </w:t>
      </w:r>
      <w:r w:rsidR="0064161F" w:rsidRPr="005B0BD6">
        <w:rPr>
          <w:rFonts w:ascii="Arial" w:hAnsi="Arial" w:cs="Arial"/>
        </w:rPr>
        <w:t xml:space="preserve"> This, added to the £55,000 in council provider relief payments</w:t>
      </w:r>
      <w:r w:rsidR="007D6393" w:rsidRPr="005B0BD6">
        <w:rPr>
          <w:rFonts w:ascii="Arial" w:hAnsi="Arial" w:cs="Arial"/>
        </w:rPr>
        <w:t>; over £18,000 secured for additional palliative care service provision</w:t>
      </w:r>
      <w:r w:rsidR="002C2F91" w:rsidRPr="005B0BD6">
        <w:rPr>
          <w:rFonts w:ascii="Arial" w:hAnsi="Arial" w:cs="Arial"/>
        </w:rPr>
        <w:t xml:space="preserve">, and over £21,000 secured through the uplift in Care at the Chemist fee meant that these four acts alone brought in </w:t>
      </w:r>
      <w:r w:rsidR="0034270E" w:rsidRPr="005B0BD6">
        <w:rPr>
          <w:rFonts w:ascii="Arial" w:hAnsi="Arial" w:cs="Arial"/>
        </w:rPr>
        <w:t>£129,939.65 in additional income</w:t>
      </w:r>
      <w:r w:rsidR="00BE3E82" w:rsidRPr="005B0BD6">
        <w:rPr>
          <w:rFonts w:ascii="Arial" w:hAnsi="Arial" w:cs="Arial"/>
        </w:rPr>
        <w:t xml:space="preserve"> for our pharmacies in 20</w:t>
      </w:r>
      <w:r w:rsidR="008F0A26" w:rsidRPr="005B0BD6">
        <w:rPr>
          <w:rFonts w:ascii="Arial" w:hAnsi="Arial" w:cs="Arial"/>
        </w:rPr>
        <w:t>20/21</w:t>
      </w:r>
      <w:r w:rsidR="0034270E" w:rsidRPr="005B0BD6">
        <w:rPr>
          <w:rFonts w:ascii="Arial" w:hAnsi="Arial" w:cs="Arial"/>
        </w:rPr>
        <w:t>.</w:t>
      </w:r>
      <w:r w:rsidR="008F0A26" w:rsidRPr="005B0BD6">
        <w:rPr>
          <w:rFonts w:ascii="Arial" w:hAnsi="Arial" w:cs="Arial"/>
        </w:rPr>
        <w:t xml:space="preserve">  </w:t>
      </w:r>
      <w:r w:rsidR="00045806" w:rsidRPr="005B0BD6">
        <w:rPr>
          <w:rFonts w:ascii="Arial" w:hAnsi="Arial" w:cs="Arial"/>
        </w:rPr>
        <w:t>This is more than double that pharmacies spent on their LPC in Liverpool</w:t>
      </w:r>
      <w:r w:rsidR="002A489E" w:rsidRPr="005B0BD6">
        <w:rPr>
          <w:rFonts w:ascii="Arial" w:hAnsi="Arial" w:cs="Arial"/>
        </w:rPr>
        <w:t xml:space="preserve">, and does not take into consideration the rest of the services being offered by community pharmacies in Liverpool that are negotiated and maintained through the LPC’s strong relationships with local commissioners.  </w:t>
      </w:r>
      <w:r w:rsidR="005B0BD6" w:rsidRPr="005B0BD6">
        <w:rPr>
          <w:rFonts w:ascii="Arial" w:hAnsi="Arial" w:cs="Arial"/>
        </w:rPr>
        <w:t xml:space="preserve">Nor does it quantify the priceless support and advice given to our pharmacies through these unprecedented times.  Liverpool pharmacies get a valuable return for their investment.  </w:t>
      </w:r>
      <w:r w:rsidR="0034270E" w:rsidRPr="005B0BD6">
        <w:rPr>
          <w:rFonts w:ascii="Arial" w:hAnsi="Arial" w:cs="Arial"/>
        </w:rPr>
        <w:t xml:space="preserve">  </w:t>
      </w:r>
    </w:p>
    <w:p w14:paraId="4DFA03E6" w14:textId="1C2FDE9F" w:rsidR="00865C51" w:rsidRPr="005D5240" w:rsidRDefault="005D5240">
      <w:pPr>
        <w:rPr>
          <w:rFonts w:ascii="Arial" w:hAnsi="Arial" w:cs="Arial"/>
          <w:color w:val="5A913D"/>
        </w:rPr>
      </w:pPr>
      <w:r w:rsidRPr="005D5240">
        <w:rPr>
          <w:rFonts w:ascii="Arial" w:hAnsi="Arial" w:cs="Arial"/>
          <w:b/>
          <w:color w:val="5A913D"/>
          <w:sz w:val="32"/>
        </w:rPr>
        <w:lastRenderedPageBreak/>
        <w:t>COMMUNITY PHARMACY REPRESENTATION</w:t>
      </w:r>
    </w:p>
    <w:p w14:paraId="0679E212" w14:textId="607E6A6A" w:rsidR="001D420A" w:rsidRPr="005B0BD6" w:rsidRDefault="00865C51">
      <w:pPr>
        <w:rPr>
          <w:rFonts w:ascii="Arial" w:hAnsi="Arial" w:cs="Arial"/>
          <w:bCs/>
          <w:szCs w:val="16"/>
        </w:rPr>
      </w:pPr>
      <w:r w:rsidRPr="005B0BD6">
        <w:rPr>
          <w:rFonts w:ascii="Arial" w:hAnsi="Arial" w:cs="Arial"/>
          <w:bCs/>
          <w:szCs w:val="16"/>
        </w:rPr>
        <w:t xml:space="preserve">PSNC and LPCs nationally commissioned a review into community pharmacy representation.  </w:t>
      </w:r>
      <w:r w:rsidR="005D2858" w:rsidRPr="005B0BD6">
        <w:rPr>
          <w:rFonts w:ascii="Arial" w:hAnsi="Arial" w:cs="Arial"/>
          <w:bCs/>
          <w:szCs w:val="16"/>
        </w:rPr>
        <w:t xml:space="preserve">In June of 2020, the review was published.  The committee spent time reading and reflecting on the recommendations.  </w:t>
      </w:r>
      <w:r w:rsidR="00A3514F" w:rsidRPr="005B0BD6">
        <w:rPr>
          <w:rFonts w:ascii="Arial" w:hAnsi="Arial" w:cs="Arial"/>
          <w:bCs/>
          <w:szCs w:val="16"/>
        </w:rPr>
        <w:t xml:space="preserve">Further </w:t>
      </w:r>
      <w:r w:rsidR="008577DC" w:rsidRPr="005B0BD6">
        <w:rPr>
          <w:rFonts w:ascii="Arial" w:hAnsi="Arial" w:cs="Arial"/>
          <w:bCs/>
          <w:szCs w:val="16"/>
        </w:rPr>
        <w:t xml:space="preserve">views were provided and </w:t>
      </w:r>
      <w:r w:rsidR="00A3514F" w:rsidRPr="005B0BD6">
        <w:rPr>
          <w:rFonts w:ascii="Arial" w:hAnsi="Arial" w:cs="Arial"/>
          <w:bCs/>
          <w:szCs w:val="16"/>
        </w:rPr>
        <w:t>focus groups</w:t>
      </w:r>
      <w:r w:rsidR="008577DC" w:rsidRPr="005B0BD6">
        <w:rPr>
          <w:rFonts w:ascii="Arial" w:hAnsi="Arial" w:cs="Arial"/>
          <w:bCs/>
          <w:szCs w:val="16"/>
        </w:rPr>
        <w:t xml:space="preserve"> attended on the next steps over the year.  We still await the final outcome </w:t>
      </w:r>
      <w:r w:rsidR="006F3B86" w:rsidRPr="005B0BD6">
        <w:rPr>
          <w:rFonts w:ascii="Arial" w:hAnsi="Arial" w:cs="Arial"/>
          <w:bCs/>
          <w:szCs w:val="16"/>
        </w:rPr>
        <w:t xml:space="preserve">of the what the proposed changes will be, </w:t>
      </w:r>
      <w:r w:rsidR="008577DC" w:rsidRPr="005B0BD6">
        <w:rPr>
          <w:rFonts w:ascii="Arial" w:hAnsi="Arial" w:cs="Arial"/>
          <w:bCs/>
          <w:szCs w:val="16"/>
        </w:rPr>
        <w:t>and contractor vote</w:t>
      </w:r>
      <w:r w:rsidR="00A3514F" w:rsidRPr="005B0BD6">
        <w:rPr>
          <w:rFonts w:ascii="Arial" w:hAnsi="Arial" w:cs="Arial"/>
          <w:bCs/>
          <w:szCs w:val="16"/>
        </w:rPr>
        <w:t xml:space="preserve"> </w:t>
      </w:r>
      <w:r w:rsidR="006F3B86" w:rsidRPr="005B0BD6">
        <w:rPr>
          <w:rFonts w:ascii="Arial" w:hAnsi="Arial" w:cs="Arial"/>
          <w:bCs/>
          <w:szCs w:val="16"/>
        </w:rPr>
        <w:t xml:space="preserve">is planned for 21/22.  </w:t>
      </w:r>
      <w:r w:rsidR="00610995" w:rsidRPr="005B0BD6">
        <w:rPr>
          <w:rFonts w:ascii="Arial" w:hAnsi="Arial" w:cs="Arial"/>
          <w:bCs/>
          <w:szCs w:val="16"/>
        </w:rPr>
        <w:t>On following one of the recommendations, Liverpool LPC changed its name to Community Pharmacy Liverpool in March 21</w:t>
      </w:r>
      <w:r w:rsidR="0063239C" w:rsidRPr="005B0BD6">
        <w:rPr>
          <w:rFonts w:ascii="Arial" w:hAnsi="Arial" w:cs="Arial"/>
          <w:bCs/>
          <w:szCs w:val="16"/>
        </w:rPr>
        <w:t xml:space="preserve">.  We await the outcome of the Review Steering Group’s work and any subsequent contractor vote to see whether Community Pharmacy Liverpool will continue to exist in its current form </w:t>
      </w:r>
      <w:r w:rsidR="009175EC" w:rsidRPr="005B0BD6">
        <w:rPr>
          <w:rFonts w:ascii="Arial" w:hAnsi="Arial" w:cs="Arial"/>
          <w:bCs/>
          <w:szCs w:val="16"/>
        </w:rPr>
        <w:t xml:space="preserve">for much longer.  Whilst we wait, we have plenty to be getting on with to ensure the best support for our pharmacies, and to ensure new planned services are landed well.  </w:t>
      </w:r>
    </w:p>
    <w:p w14:paraId="6AD9CE27" w14:textId="77777777" w:rsidR="001D420A" w:rsidRPr="005B0BD6" w:rsidRDefault="001D420A">
      <w:pPr>
        <w:rPr>
          <w:rFonts w:ascii="Arial" w:hAnsi="Arial" w:cs="Arial"/>
          <w:bCs/>
          <w:szCs w:val="16"/>
        </w:rPr>
      </w:pPr>
    </w:p>
    <w:p w14:paraId="4E87E2F2" w14:textId="048476BF" w:rsidR="00865C51" w:rsidRPr="005D5240" w:rsidRDefault="005D5240">
      <w:pPr>
        <w:rPr>
          <w:rFonts w:ascii="Arial" w:hAnsi="Arial" w:cs="Arial"/>
          <w:b/>
          <w:color w:val="5A913D"/>
          <w:sz w:val="32"/>
        </w:rPr>
      </w:pPr>
      <w:r w:rsidRPr="005D5240">
        <w:rPr>
          <w:rFonts w:ascii="Arial" w:hAnsi="Arial" w:cs="Arial"/>
          <w:b/>
          <w:color w:val="5A913D"/>
          <w:sz w:val="32"/>
        </w:rPr>
        <w:t>PLAN FOR 2021/2022</w:t>
      </w:r>
    </w:p>
    <w:p w14:paraId="5DE9EB0D" w14:textId="1AA20B65" w:rsidR="00E0099C" w:rsidRPr="005B0BD6" w:rsidRDefault="00FE38FA" w:rsidP="007474F4">
      <w:pPr>
        <w:rPr>
          <w:rFonts w:ascii="Arial" w:hAnsi="Arial" w:cs="Arial"/>
        </w:rPr>
      </w:pPr>
      <w:r w:rsidRPr="005B0BD6">
        <w:rPr>
          <w:rFonts w:ascii="Arial" w:hAnsi="Arial" w:cs="Arial"/>
        </w:rPr>
        <w:t xml:space="preserve">The upcoming financial year will hopefully see business return to some form of new normal.  </w:t>
      </w:r>
      <w:r w:rsidR="009B2A01" w:rsidRPr="005B0BD6">
        <w:rPr>
          <w:rFonts w:ascii="Arial" w:hAnsi="Arial" w:cs="Arial"/>
        </w:rPr>
        <w:t>Contractual and service elements that had been paused during this financial year will undoubtedly resume</w:t>
      </w:r>
      <w:r w:rsidR="00825ABB" w:rsidRPr="005B0BD6">
        <w:rPr>
          <w:rFonts w:ascii="Arial" w:hAnsi="Arial" w:cs="Arial"/>
        </w:rPr>
        <w:t xml:space="preserve">, and we will need to ensure our pharmacies are aware of what they need to do when.  </w:t>
      </w:r>
      <w:r w:rsidR="001405B9" w:rsidRPr="005B0BD6">
        <w:rPr>
          <w:rFonts w:ascii="Arial" w:hAnsi="Arial" w:cs="Arial"/>
        </w:rPr>
        <w:t xml:space="preserve">A key </w:t>
      </w:r>
      <w:r w:rsidR="00ED0318" w:rsidRPr="005B0BD6">
        <w:rPr>
          <w:rFonts w:ascii="Arial" w:hAnsi="Arial" w:cs="Arial"/>
        </w:rPr>
        <w:t xml:space="preserve">objective of ours is to ensure the new sexual health services are </w:t>
      </w:r>
      <w:r w:rsidR="00DB7B07" w:rsidRPr="005B0BD6">
        <w:rPr>
          <w:rFonts w:ascii="Arial" w:hAnsi="Arial" w:cs="Arial"/>
        </w:rPr>
        <w:t>well remunerated</w:t>
      </w:r>
      <w:r w:rsidR="00ED0318" w:rsidRPr="005B0BD6">
        <w:rPr>
          <w:rFonts w:ascii="Arial" w:hAnsi="Arial" w:cs="Arial"/>
        </w:rPr>
        <w:t xml:space="preserve"> and </w:t>
      </w:r>
      <w:r w:rsidR="00EB6301" w:rsidRPr="005B0BD6">
        <w:rPr>
          <w:rFonts w:ascii="Arial" w:hAnsi="Arial" w:cs="Arial"/>
        </w:rPr>
        <w:t>available in as many pharmacies as possible.  We will also work hard to roll-out GP referrals into the Community Pharma</w:t>
      </w:r>
      <w:r w:rsidR="00F86864" w:rsidRPr="005B0BD6">
        <w:rPr>
          <w:rFonts w:ascii="Arial" w:hAnsi="Arial" w:cs="Arial"/>
        </w:rPr>
        <w:t xml:space="preserve">cist Consultation Service, and maximise Pharmacy First through appropriate </w:t>
      </w:r>
      <w:r w:rsidR="0028069F" w:rsidRPr="005B0BD6">
        <w:rPr>
          <w:rFonts w:ascii="Arial" w:hAnsi="Arial" w:cs="Arial"/>
        </w:rPr>
        <w:t xml:space="preserve">promotion, and attempt to increase the </w:t>
      </w:r>
      <w:r w:rsidR="00DB7B07" w:rsidRPr="005B0BD6">
        <w:rPr>
          <w:rFonts w:ascii="Arial" w:hAnsi="Arial" w:cs="Arial"/>
        </w:rPr>
        <w:t xml:space="preserve">ailments and treatments covered by the service.  </w:t>
      </w:r>
    </w:p>
    <w:p w14:paraId="0C1298DB" w14:textId="09746056" w:rsidR="0052416B" w:rsidRPr="005B0BD6" w:rsidRDefault="0052416B" w:rsidP="007474F4">
      <w:pPr>
        <w:rPr>
          <w:rFonts w:ascii="Arial" w:hAnsi="Arial" w:cs="Arial"/>
        </w:rPr>
      </w:pPr>
      <w:r w:rsidRPr="005B0BD6">
        <w:rPr>
          <w:rFonts w:ascii="Arial" w:hAnsi="Arial" w:cs="Arial"/>
        </w:rPr>
        <w:t xml:space="preserve">We will push to re-start the re-engagement and collaboration with PCNs and work with commissioners to progress with planned new pharmacy service offerings that were put on hold due to the pandemic.  </w:t>
      </w:r>
    </w:p>
    <w:p w14:paraId="68C76464" w14:textId="3A0C8FD0" w:rsidR="00E0099C" w:rsidRPr="005B0BD6" w:rsidRDefault="00E0099C" w:rsidP="007474F4">
      <w:pPr>
        <w:rPr>
          <w:rFonts w:ascii="Arial" w:hAnsi="Arial" w:cs="Arial"/>
        </w:rPr>
      </w:pPr>
      <w:r w:rsidRPr="005B0BD6">
        <w:rPr>
          <w:rFonts w:ascii="Arial" w:hAnsi="Arial" w:cs="Arial"/>
        </w:rPr>
        <w:t xml:space="preserve">We will be here to support and engage pharmacies in Liverpool </w:t>
      </w:r>
      <w:r w:rsidR="006B56DD" w:rsidRPr="005B0BD6">
        <w:rPr>
          <w:rFonts w:ascii="Arial" w:hAnsi="Arial" w:cs="Arial"/>
        </w:rPr>
        <w:t>just as we always have.</w:t>
      </w:r>
    </w:p>
    <w:p w14:paraId="30A24841" w14:textId="77777777" w:rsidR="00E0099C" w:rsidRDefault="00E0099C" w:rsidP="007474F4"/>
    <w:p w14:paraId="3D861E08" w14:textId="77777777" w:rsidR="00AE0BDD" w:rsidRPr="00226ECA" w:rsidRDefault="00AE0BDD" w:rsidP="007474F4">
      <w:pPr>
        <w:rPr>
          <w:color w:val="FF0000"/>
        </w:rPr>
      </w:pPr>
    </w:p>
    <w:sectPr w:rsidR="00AE0BDD" w:rsidRPr="00226ECA" w:rsidSect="003A068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794C5" w14:textId="77777777" w:rsidR="00D909C1" w:rsidRDefault="00D909C1" w:rsidP="00803029">
      <w:pPr>
        <w:spacing w:after="0" w:line="240" w:lineRule="auto"/>
      </w:pPr>
      <w:r>
        <w:separator/>
      </w:r>
    </w:p>
  </w:endnote>
  <w:endnote w:type="continuationSeparator" w:id="0">
    <w:p w14:paraId="18C88C3D" w14:textId="77777777" w:rsidR="00D909C1" w:rsidRDefault="00D909C1" w:rsidP="00803029">
      <w:pPr>
        <w:spacing w:after="0" w:line="240" w:lineRule="auto"/>
      </w:pPr>
      <w:r>
        <w:continuationSeparator/>
      </w:r>
    </w:p>
  </w:endnote>
  <w:endnote w:type="continuationNotice" w:id="1">
    <w:p w14:paraId="28E744DB" w14:textId="77777777" w:rsidR="00D909C1" w:rsidRDefault="00D909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BB60" w14:textId="77777777" w:rsidR="00EC6CF8" w:rsidRDefault="00EC6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D408" w14:textId="6518EBDA" w:rsidR="00EC6CF8" w:rsidRDefault="00EC6CF8">
    <w:pPr>
      <w:pStyle w:val="Footer"/>
    </w:pPr>
    <w:r w:rsidRPr="00EC6CF8">
      <w:rPr>
        <w:noProof/>
      </w:rPr>
      <w:drawing>
        <wp:anchor distT="0" distB="0" distL="114300" distR="114300" simplePos="0" relativeHeight="251659264" behindDoc="1" locked="0" layoutInCell="1" allowOverlap="1" wp14:anchorId="7BC657EC" wp14:editId="554C773A">
          <wp:simplePos x="0" y="0"/>
          <wp:positionH relativeFrom="page">
            <wp:posOffset>6699250</wp:posOffset>
          </wp:positionH>
          <wp:positionV relativeFrom="paragraph">
            <wp:posOffset>-114300</wp:posOffset>
          </wp:positionV>
          <wp:extent cx="852170" cy="693420"/>
          <wp:effectExtent l="0" t="0" r="5080" b="0"/>
          <wp:wrapTight wrapText="bothSides">
            <wp:wrapPolygon edited="0">
              <wp:start x="0" y="0"/>
              <wp:lineTo x="0" y="20769"/>
              <wp:lineTo x="21246" y="20769"/>
              <wp:lineTo x="212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7255" t="34285" r="49479" b="32020"/>
                  <a:stretch/>
                </pic:blipFill>
                <pic:spPr bwMode="auto">
                  <a:xfrm>
                    <a:off x="0" y="0"/>
                    <a:ext cx="852170" cy="693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C6CF8">
      <w:rPr>
        <w:noProof/>
      </w:rPr>
      <w:drawing>
        <wp:anchor distT="0" distB="0" distL="114300" distR="114300" simplePos="0" relativeHeight="251660288" behindDoc="1" locked="0" layoutInCell="1" allowOverlap="1" wp14:anchorId="2D63B982" wp14:editId="2A31D887">
          <wp:simplePos x="0" y="0"/>
          <wp:positionH relativeFrom="page">
            <wp:posOffset>-9525</wp:posOffset>
          </wp:positionH>
          <wp:positionV relativeFrom="paragraph">
            <wp:posOffset>-17780</wp:posOffset>
          </wp:positionV>
          <wp:extent cx="692785" cy="596900"/>
          <wp:effectExtent l="0" t="0" r="0" b="0"/>
          <wp:wrapTight wrapText="bothSides">
            <wp:wrapPolygon edited="0">
              <wp:start x="0" y="0"/>
              <wp:lineTo x="0" y="20681"/>
              <wp:lineTo x="20788" y="20681"/>
              <wp:lineTo x="207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27421" t="35763" r="55794" b="38522"/>
                  <a:stretch/>
                </pic:blipFill>
                <pic:spPr bwMode="auto">
                  <a:xfrm>
                    <a:off x="0" y="0"/>
                    <a:ext cx="692785" cy="596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C6CF8">
      <w:rPr>
        <w:noProof/>
      </w:rPr>
      <mc:AlternateContent>
        <mc:Choice Requires="wps">
          <w:drawing>
            <wp:anchor distT="0" distB="0" distL="114300" distR="114300" simplePos="0" relativeHeight="251661312" behindDoc="0" locked="0" layoutInCell="1" allowOverlap="1" wp14:anchorId="09E392A9" wp14:editId="25112477">
              <wp:simplePos x="0" y="0"/>
              <wp:positionH relativeFrom="margin">
                <wp:posOffset>-352425</wp:posOffset>
              </wp:positionH>
              <wp:positionV relativeFrom="paragraph">
                <wp:posOffset>29210</wp:posOffset>
              </wp:positionV>
              <wp:extent cx="6666865" cy="390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390525"/>
                      </a:xfrm>
                      <a:prstGeom prst="rect">
                        <a:avLst/>
                      </a:prstGeom>
                      <a:noFill/>
                      <a:ln w="9525">
                        <a:noFill/>
                        <a:miter lim="800000"/>
                        <a:headEnd/>
                        <a:tailEnd/>
                      </a:ln>
                    </wps:spPr>
                    <wps:txbx>
                      <w:txbxContent>
                        <w:p w14:paraId="4CEA95CF" w14:textId="77777777" w:rsidR="00EC6CF8" w:rsidRPr="00E956A3" w:rsidRDefault="00EC6CF8" w:rsidP="00EC6CF8">
                          <w:pPr>
                            <w:jc w:val="center"/>
                            <w:rPr>
                              <w:rFonts w:ascii="Arial" w:hAnsi="Arial" w:cs="Arial"/>
                              <w:color w:val="808080" w:themeColor="background1" w:themeShade="80"/>
                              <w:sz w:val="36"/>
                              <w:szCs w:val="24"/>
                            </w:rPr>
                          </w:pPr>
                          <w:r w:rsidRPr="00E956A3">
                            <w:rPr>
                              <w:rFonts w:cs="Arial"/>
                              <w:color w:val="5AA53C"/>
                              <w:szCs w:val="24"/>
                            </w:rPr>
                            <w:t xml:space="preserve"> </w:t>
                          </w:r>
                          <w:r w:rsidRPr="00E956A3">
                            <w:rPr>
                              <w:rFonts w:ascii="Arial" w:hAnsi="Arial" w:cs="Arial"/>
                              <w:color w:val="5A913D"/>
                              <w:szCs w:val="24"/>
                            </w:rPr>
                            <w:t>PO Box 96, LIVERPOOL, L19 4WY</w:t>
                          </w:r>
                          <w:r w:rsidRPr="00E956A3">
                            <w:rPr>
                              <w:rFonts w:ascii="Arial" w:hAnsi="Arial" w:cs="Arial"/>
                              <w:color w:val="5AA53C"/>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4"/>
                            </w:rPr>
                            <w:t xml:space="preserve"> </w:t>
                          </w:r>
                          <w:r w:rsidRPr="005162DA">
                            <w:rPr>
                              <w:rFonts w:ascii="Arial" w:hAnsi="Arial" w:cs="Arial"/>
                              <w:color w:val="5A913D"/>
                              <w:szCs w:val="24"/>
                            </w:rPr>
                            <w:t>07591 208026</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info@liverpool-lpc.org.uk</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www.liverpool-lpc.org.uk</w:t>
                          </w:r>
                          <w:r w:rsidRPr="005162DA">
                            <w:rPr>
                              <w:rFonts w:ascii="Arial" w:hAnsi="Arial" w:cs="Arial"/>
                              <w:noProof/>
                              <w:color w:val="5A913D"/>
                              <w:szCs w:val="24"/>
                              <w:lang w:eastAsia="en-GB"/>
                            </w:rPr>
                            <w:t xml:space="preserve"> </w:t>
                          </w:r>
                        </w:p>
                        <w:p w14:paraId="5E81F8B2" w14:textId="77777777" w:rsidR="00EC6CF8" w:rsidRPr="00E956A3" w:rsidRDefault="00EC6CF8" w:rsidP="00EC6CF8">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392A9" id="_x0000_t202" coordsize="21600,21600" o:spt="202" path="m,l,21600r21600,l21600,xe">
              <v:stroke joinstyle="miter"/>
              <v:path gradientshapeok="t" o:connecttype="rect"/>
            </v:shapetype>
            <v:shape id="Text Box 2" o:spid="_x0000_s1029" type="#_x0000_t202" style="position:absolute;margin-left:-27.75pt;margin-top:2.3pt;width:524.95pt;height:3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" filled="f" stroked="f">
              <v:textbox>
                <w:txbxContent>
                  <w:p w14:paraId="4CEA95CF" w14:textId="77777777" w:rsidR="00EC6CF8" w:rsidRPr="00E956A3" w:rsidRDefault="00EC6CF8" w:rsidP="00EC6CF8">
                    <w:pPr>
                      <w:jc w:val="center"/>
                      <w:rPr>
                        <w:rFonts w:ascii="Arial" w:hAnsi="Arial" w:cs="Arial"/>
                        <w:color w:val="808080" w:themeColor="background1" w:themeShade="80"/>
                        <w:sz w:val="36"/>
                        <w:szCs w:val="24"/>
                      </w:rPr>
                    </w:pPr>
                    <w:r w:rsidRPr="00E956A3">
                      <w:rPr>
                        <w:rFonts w:cs="Arial"/>
                        <w:color w:val="5AA53C"/>
                        <w:szCs w:val="24"/>
                      </w:rPr>
                      <w:t xml:space="preserve"> </w:t>
                    </w:r>
                    <w:r w:rsidRPr="00E956A3">
                      <w:rPr>
                        <w:rFonts w:ascii="Arial" w:hAnsi="Arial" w:cs="Arial"/>
                        <w:color w:val="5A913D"/>
                        <w:szCs w:val="24"/>
                      </w:rPr>
                      <w:t>PO Box 96, LIVERPOOL, L19 4WY</w:t>
                    </w:r>
                    <w:r w:rsidRPr="00E956A3">
                      <w:rPr>
                        <w:rFonts w:ascii="Arial" w:hAnsi="Arial" w:cs="Arial"/>
                        <w:color w:val="5AA53C"/>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4"/>
                      </w:rPr>
                      <w:t xml:space="preserve"> </w:t>
                    </w:r>
                    <w:r w:rsidRPr="005162DA">
                      <w:rPr>
                        <w:rFonts w:ascii="Arial" w:hAnsi="Arial" w:cs="Arial"/>
                        <w:color w:val="5A913D"/>
                        <w:szCs w:val="24"/>
                      </w:rPr>
                      <w:t>07591 208026</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info@liverpool-lpc.org.uk</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www.liverpool-lpc.org.uk</w:t>
                    </w:r>
                    <w:r w:rsidRPr="005162DA">
                      <w:rPr>
                        <w:rFonts w:ascii="Arial" w:hAnsi="Arial" w:cs="Arial"/>
                        <w:noProof/>
                        <w:color w:val="5A913D"/>
                        <w:szCs w:val="24"/>
                        <w:lang w:eastAsia="en-GB"/>
                      </w:rPr>
                      <w:t xml:space="preserve"> </w:t>
                    </w:r>
                  </w:p>
                  <w:p w14:paraId="5E81F8B2" w14:textId="77777777" w:rsidR="00EC6CF8" w:rsidRPr="00E956A3" w:rsidRDefault="00EC6CF8" w:rsidP="00EC6CF8">
                    <w:pPr>
                      <w:rPr>
                        <w:rFonts w:cs="Arial"/>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E60B" w14:textId="77777777" w:rsidR="00EC6CF8" w:rsidRDefault="00EC6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F432B" w14:textId="77777777" w:rsidR="00D909C1" w:rsidRDefault="00D909C1" w:rsidP="00803029">
      <w:pPr>
        <w:spacing w:after="0" w:line="240" w:lineRule="auto"/>
      </w:pPr>
      <w:r>
        <w:separator/>
      </w:r>
    </w:p>
  </w:footnote>
  <w:footnote w:type="continuationSeparator" w:id="0">
    <w:p w14:paraId="563979A2" w14:textId="77777777" w:rsidR="00D909C1" w:rsidRDefault="00D909C1" w:rsidP="00803029">
      <w:pPr>
        <w:spacing w:after="0" w:line="240" w:lineRule="auto"/>
      </w:pPr>
      <w:r>
        <w:continuationSeparator/>
      </w:r>
    </w:p>
  </w:footnote>
  <w:footnote w:type="continuationNotice" w:id="1">
    <w:p w14:paraId="6434E053" w14:textId="77777777" w:rsidR="00D909C1" w:rsidRDefault="00D909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842D" w14:textId="77777777" w:rsidR="00EC6CF8" w:rsidRDefault="00EC6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D70A" w14:textId="77777777" w:rsidR="00EC6CF8" w:rsidRDefault="00EC6C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AAB5" w14:textId="77777777" w:rsidR="00EC6CF8" w:rsidRDefault="00EC6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23344"/>
    <w:multiLevelType w:val="hybridMultilevel"/>
    <w:tmpl w:val="CB5A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378"/>
    <w:rsid w:val="00004B23"/>
    <w:rsid w:val="00015E05"/>
    <w:rsid w:val="00024521"/>
    <w:rsid w:val="00025F5D"/>
    <w:rsid w:val="000273C4"/>
    <w:rsid w:val="00030C54"/>
    <w:rsid w:val="00032B46"/>
    <w:rsid w:val="00035D28"/>
    <w:rsid w:val="00045806"/>
    <w:rsid w:val="00046518"/>
    <w:rsid w:val="00047E38"/>
    <w:rsid w:val="00055385"/>
    <w:rsid w:val="00061555"/>
    <w:rsid w:val="00063DAB"/>
    <w:rsid w:val="00064C93"/>
    <w:rsid w:val="000670DD"/>
    <w:rsid w:val="00072D10"/>
    <w:rsid w:val="00075EBF"/>
    <w:rsid w:val="00076049"/>
    <w:rsid w:val="0007646E"/>
    <w:rsid w:val="00080F0C"/>
    <w:rsid w:val="000819C9"/>
    <w:rsid w:val="0008226F"/>
    <w:rsid w:val="00083E9B"/>
    <w:rsid w:val="00094B68"/>
    <w:rsid w:val="0009648C"/>
    <w:rsid w:val="000A0D34"/>
    <w:rsid w:val="000A163E"/>
    <w:rsid w:val="000A30FD"/>
    <w:rsid w:val="000A3AC3"/>
    <w:rsid w:val="000A42C5"/>
    <w:rsid w:val="000A7F5C"/>
    <w:rsid w:val="000B01E4"/>
    <w:rsid w:val="000B18E0"/>
    <w:rsid w:val="000C27D1"/>
    <w:rsid w:val="000C7E63"/>
    <w:rsid w:val="000D4ECE"/>
    <w:rsid w:val="000D56D6"/>
    <w:rsid w:val="000D698B"/>
    <w:rsid w:val="000E366F"/>
    <w:rsid w:val="000E5555"/>
    <w:rsid w:val="000F6CB5"/>
    <w:rsid w:val="00102465"/>
    <w:rsid w:val="00102AA6"/>
    <w:rsid w:val="001030FF"/>
    <w:rsid w:val="001035AC"/>
    <w:rsid w:val="00104516"/>
    <w:rsid w:val="00105B36"/>
    <w:rsid w:val="001119B1"/>
    <w:rsid w:val="00117D58"/>
    <w:rsid w:val="00122083"/>
    <w:rsid w:val="00122693"/>
    <w:rsid w:val="00127D86"/>
    <w:rsid w:val="00130B3F"/>
    <w:rsid w:val="00130B52"/>
    <w:rsid w:val="001321DB"/>
    <w:rsid w:val="001405B9"/>
    <w:rsid w:val="00141A78"/>
    <w:rsid w:val="00144B88"/>
    <w:rsid w:val="00144C64"/>
    <w:rsid w:val="0014747D"/>
    <w:rsid w:val="001476A5"/>
    <w:rsid w:val="001510A2"/>
    <w:rsid w:val="001523A5"/>
    <w:rsid w:val="00152C09"/>
    <w:rsid w:val="001532A9"/>
    <w:rsid w:val="00161E26"/>
    <w:rsid w:val="00162A82"/>
    <w:rsid w:val="00162B58"/>
    <w:rsid w:val="00162E17"/>
    <w:rsid w:val="001645EC"/>
    <w:rsid w:val="001658E5"/>
    <w:rsid w:val="00166CE0"/>
    <w:rsid w:val="00177C96"/>
    <w:rsid w:val="0018155E"/>
    <w:rsid w:val="00181A92"/>
    <w:rsid w:val="0018201B"/>
    <w:rsid w:val="00186334"/>
    <w:rsid w:val="00187EA1"/>
    <w:rsid w:val="00187FB8"/>
    <w:rsid w:val="0019135C"/>
    <w:rsid w:val="001913E7"/>
    <w:rsid w:val="00192991"/>
    <w:rsid w:val="00195C38"/>
    <w:rsid w:val="00196CE3"/>
    <w:rsid w:val="001A0109"/>
    <w:rsid w:val="001A4858"/>
    <w:rsid w:val="001A48FA"/>
    <w:rsid w:val="001A7ABE"/>
    <w:rsid w:val="001B00A7"/>
    <w:rsid w:val="001B2B66"/>
    <w:rsid w:val="001B52E6"/>
    <w:rsid w:val="001B78A7"/>
    <w:rsid w:val="001B7E43"/>
    <w:rsid w:val="001C5164"/>
    <w:rsid w:val="001C5B76"/>
    <w:rsid w:val="001C7A93"/>
    <w:rsid w:val="001D420A"/>
    <w:rsid w:val="001D586B"/>
    <w:rsid w:val="001E544B"/>
    <w:rsid w:val="001F26B6"/>
    <w:rsid w:val="001F3F5C"/>
    <w:rsid w:val="001F6204"/>
    <w:rsid w:val="00205DBA"/>
    <w:rsid w:val="002060C3"/>
    <w:rsid w:val="00211DA7"/>
    <w:rsid w:val="00212FE0"/>
    <w:rsid w:val="00215219"/>
    <w:rsid w:val="0021642E"/>
    <w:rsid w:val="0021669E"/>
    <w:rsid w:val="00220C49"/>
    <w:rsid w:val="0022168B"/>
    <w:rsid w:val="00223B8B"/>
    <w:rsid w:val="0022489C"/>
    <w:rsid w:val="00225673"/>
    <w:rsid w:val="00225683"/>
    <w:rsid w:val="00226ECA"/>
    <w:rsid w:val="00232CB3"/>
    <w:rsid w:val="00233FC4"/>
    <w:rsid w:val="00234DC6"/>
    <w:rsid w:val="00236A76"/>
    <w:rsid w:val="00237183"/>
    <w:rsid w:val="00242938"/>
    <w:rsid w:val="00252862"/>
    <w:rsid w:val="00257F7B"/>
    <w:rsid w:val="00273318"/>
    <w:rsid w:val="00274887"/>
    <w:rsid w:val="00276D11"/>
    <w:rsid w:val="0028069F"/>
    <w:rsid w:val="0028129B"/>
    <w:rsid w:val="00281346"/>
    <w:rsid w:val="002861AC"/>
    <w:rsid w:val="002866F1"/>
    <w:rsid w:val="00287C79"/>
    <w:rsid w:val="00294D85"/>
    <w:rsid w:val="002A0C18"/>
    <w:rsid w:val="002A1C87"/>
    <w:rsid w:val="002A3A61"/>
    <w:rsid w:val="002A47A8"/>
    <w:rsid w:val="002A489E"/>
    <w:rsid w:val="002A50E3"/>
    <w:rsid w:val="002B443E"/>
    <w:rsid w:val="002C09EE"/>
    <w:rsid w:val="002C1829"/>
    <w:rsid w:val="002C2F91"/>
    <w:rsid w:val="002C3BF5"/>
    <w:rsid w:val="002C53A9"/>
    <w:rsid w:val="002C6492"/>
    <w:rsid w:val="002C7E5D"/>
    <w:rsid w:val="002D280D"/>
    <w:rsid w:val="002D2BF4"/>
    <w:rsid w:val="002D7786"/>
    <w:rsid w:val="002E0101"/>
    <w:rsid w:val="002E1418"/>
    <w:rsid w:val="002E4885"/>
    <w:rsid w:val="002E5926"/>
    <w:rsid w:val="002E604E"/>
    <w:rsid w:val="002F00DC"/>
    <w:rsid w:val="002F4FC4"/>
    <w:rsid w:val="002F6723"/>
    <w:rsid w:val="00302443"/>
    <w:rsid w:val="00312811"/>
    <w:rsid w:val="00313922"/>
    <w:rsid w:val="00322FF9"/>
    <w:rsid w:val="0032485D"/>
    <w:rsid w:val="00324FDE"/>
    <w:rsid w:val="00332236"/>
    <w:rsid w:val="00334D9E"/>
    <w:rsid w:val="0034270E"/>
    <w:rsid w:val="003439C2"/>
    <w:rsid w:val="00343CFF"/>
    <w:rsid w:val="0035433F"/>
    <w:rsid w:val="00356EEB"/>
    <w:rsid w:val="00362081"/>
    <w:rsid w:val="00362AB2"/>
    <w:rsid w:val="00366932"/>
    <w:rsid w:val="00366B78"/>
    <w:rsid w:val="003707D8"/>
    <w:rsid w:val="0037153A"/>
    <w:rsid w:val="003733CB"/>
    <w:rsid w:val="00373F24"/>
    <w:rsid w:val="00377708"/>
    <w:rsid w:val="00377849"/>
    <w:rsid w:val="003834E9"/>
    <w:rsid w:val="00386A4D"/>
    <w:rsid w:val="00392B56"/>
    <w:rsid w:val="003975D8"/>
    <w:rsid w:val="003A0689"/>
    <w:rsid w:val="003A1570"/>
    <w:rsid w:val="003A1595"/>
    <w:rsid w:val="003A2BBC"/>
    <w:rsid w:val="003A3422"/>
    <w:rsid w:val="003A5FA9"/>
    <w:rsid w:val="003B0E5C"/>
    <w:rsid w:val="003B3A64"/>
    <w:rsid w:val="003B6D18"/>
    <w:rsid w:val="003B7CF9"/>
    <w:rsid w:val="003C00EA"/>
    <w:rsid w:val="003C04DF"/>
    <w:rsid w:val="003C59FF"/>
    <w:rsid w:val="003D16D0"/>
    <w:rsid w:val="003D6804"/>
    <w:rsid w:val="003E164C"/>
    <w:rsid w:val="003E2D39"/>
    <w:rsid w:val="003E5258"/>
    <w:rsid w:val="003F2EE1"/>
    <w:rsid w:val="003F3549"/>
    <w:rsid w:val="003F3E06"/>
    <w:rsid w:val="003F43CF"/>
    <w:rsid w:val="003F4B1B"/>
    <w:rsid w:val="003F5D02"/>
    <w:rsid w:val="00403768"/>
    <w:rsid w:val="00404A36"/>
    <w:rsid w:val="0040582D"/>
    <w:rsid w:val="00405BF9"/>
    <w:rsid w:val="00406AD9"/>
    <w:rsid w:val="00411C27"/>
    <w:rsid w:val="00414473"/>
    <w:rsid w:val="00416FA0"/>
    <w:rsid w:val="00421253"/>
    <w:rsid w:val="0042131B"/>
    <w:rsid w:val="00426A7C"/>
    <w:rsid w:val="00430152"/>
    <w:rsid w:val="00430BCE"/>
    <w:rsid w:val="00431074"/>
    <w:rsid w:val="00432C25"/>
    <w:rsid w:val="00435B3D"/>
    <w:rsid w:val="00440A29"/>
    <w:rsid w:val="004410D5"/>
    <w:rsid w:val="00467953"/>
    <w:rsid w:val="00467ABA"/>
    <w:rsid w:val="004712C8"/>
    <w:rsid w:val="00472EED"/>
    <w:rsid w:val="00474277"/>
    <w:rsid w:val="004763EE"/>
    <w:rsid w:val="0048054B"/>
    <w:rsid w:val="00485514"/>
    <w:rsid w:val="00485FA8"/>
    <w:rsid w:val="004909E4"/>
    <w:rsid w:val="00491422"/>
    <w:rsid w:val="004922B9"/>
    <w:rsid w:val="0049375B"/>
    <w:rsid w:val="00493F97"/>
    <w:rsid w:val="00497DC2"/>
    <w:rsid w:val="004A474C"/>
    <w:rsid w:val="004B09F7"/>
    <w:rsid w:val="004B52A3"/>
    <w:rsid w:val="004C4DC3"/>
    <w:rsid w:val="004D2485"/>
    <w:rsid w:val="004D5E6C"/>
    <w:rsid w:val="004E422D"/>
    <w:rsid w:val="004E4579"/>
    <w:rsid w:val="004F5B36"/>
    <w:rsid w:val="0050002E"/>
    <w:rsid w:val="0050205E"/>
    <w:rsid w:val="00505DCB"/>
    <w:rsid w:val="005134E8"/>
    <w:rsid w:val="005149CA"/>
    <w:rsid w:val="00514EFB"/>
    <w:rsid w:val="00515B78"/>
    <w:rsid w:val="005173E7"/>
    <w:rsid w:val="0052416B"/>
    <w:rsid w:val="00524817"/>
    <w:rsid w:val="00526FE4"/>
    <w:rsid w:val="00530829"/>
    <w:rsid w:val="00533115"/>
    <w:rsid w:val="00534AAE"/>
    <w:rsid w:val="00536C53"/>
    <w:rsid w:val="0054119B"/>
    <w:rsid w:val="005415AB"/>
    <w:rsid w:val="00542BA9"/>
    <w:rsid w:val="005438E4"/>
    <w:rsid w:val="005510E3"/>
    <w:rsid w:val="005511F9"/>
    <w:rsid w:val="00562832"/>
    <w:rsid w:val="005641BC"/>
    <w:rsid w:val="00565970"/>
    <w:rsid w:val="00565D01"/>
    <w:rsid w:val="00565F19"/>
    <w:rsid w:val="00574120"/>
    <w:rsid w:val="00575E04"/>
    <w:rsid w:val="00580143"/>
    <w:rsid w:val="00582585"/>
    <w:rsid w:val="005868E3"/>
    <w:rsid w:val="0059063E"/>
    <w:rsid w:val="00590E28"/>
    <w:rsid w:val="005A075A"/>
    <w:rsid w:val="005B0BD6"/>
    <w:rsid w:val="005B0F75"/>
    <w:rsid w:val="005B2BB0"/>
    <w:rsid w:val="005B2E5B"/>
    <w:rsid w:val="005B47C7"/>
    <w:rsid w:val="005B500C"/>
    <w:rsid w:val="005B6753"/>
    <w:rsid w:val="005B7AEB"/>
    <w:rsid w:val="005B7F6A"/>
    <w:rsid w:val="005C57D9"/>
    <w:rsid w:val="005C6358"/>
    <w:rsid w:val="005C6620"/>
    <w:rsid w:val="005C7E90"/>
    <w:rsid w:val="005D011E"/>
    <w:rsid w:val="005D2858"/>
    <w:rsid w:val="005D40A3"/>
    <w:rsid w:val="005D5240"/>
    <w:rsid w:val="005D5CCA"/>
    <w:rsid w:val="005D5F7C"/>
    <w:rsid w:val="005D7381"/>
    <w:rsid w:val="005D7BB4"/>
    <w:rsid w:val="005E3284"/>
    <w:rsid w:val="005E7CA4"/>
    <w:rsid w:val="005F35FC"/>
    <w:rsid w:val="005F4E04"/>
    <w:rsid w:val="005F57EC"/>
    <w:rsid w:val="005F5AC1"/>
    <w:rsid w:val="00601DC5"/>
    <w:rsid w:val="0060233B"/>
    <w:rsid w:val="00607A15"/>
    <w:rsid w:val="00610995"/>
    <w:rsid w:val="00612741"/>
    <w:rsid w:val="00612C50"/>
    <w:rsid w:val="0061346D"/>
    <w:rsid w:val="0061504B"/>
    <w:rsid w:val="00623463"/>
    <w:rsid w:val="00623A27"/>
    <w:rsid w:val="00626822"/>
    <w:rsid w:val="00626ECB"/>
    <w:rsid w:val="0063239C"/>
    <w:rsid w:val="00633ED4"/>
    <w:rsid w:val="00634305"/>
    <w:rsid w:val="00635DC7"/>
    <w:rsid w:val="00637032"/>
    <w:rsid w:val="0064084C"/>
    <w:rsid w:val="0064161F"/>
    <w:rsid w:val="00645B4D"/>
    <w:rsid w:val="0065137B"/>
    <w:rsid w:val="00653004"/>
    <w:rsid w:val="0065669E"/>
    <w:rsid w:val="00657BF3"/>
    <w:rsid w:val="00662422"/>
    <w:rsid w:val="0067096D"/>
    <w:rsid w:val="00683F80"/>
    <w:rsid w:val="00686BD9"/>
    <w:rsid w:val="0069073D"/>
    <w:rsid w:val="00697610"/>
    <w:rsid w:val="006A3BB6"/>
    <w:rsid w:val="006A511C"/>
    <w:rsid w:val="006A55F1"/>
    <w:rsid w:val="006B03B0"/>
    <w:rsid w:val="006B14A2"/>
    <w:rsid w:val="006B56DD"/>
    <w:rsid w:val="006C24B4"/>
    <w:rsid w:val="006C4793"/>
    <w:rsid w:val="006C564C"/>
    <w:rsid w:val="006D036B"/>
    <w:rsid w:val="006D2C2D"/>
    <w:rsid w:val="006D7A5A"/>
    <w:rsid w:val="006D7B28"/>
    <w:rsid w:val="006E183F"/>
    <w:rsid w:val="006E1D8D"/>
    <w:rsid w:val="006E3E2F"/>
    <w:rsid w:val="006E5797"/>
    <w:rsid w:val="006E78C3"/>
    <w:rsid w:val="006F06AA"/>
    <w:rsid w:val="006F3B86"/>
    <w:rsid w:val="006F4AE4"/>
    <w:rsid w:val="006F4B9E"/>
    <w:rsid w:val="006F6722"/>
    <w:rsid w:val="006F728A"/>
    <w:rsid w:val="006F7FD1"/>
    <w:rsid w:val="00701DFD"/>
    <w:rsid w:val="0070462F"/>
    <w:rsid w:val="00710CBF"/>
    <w:rsid w:val="00710F76"/>
    <w:rsid w:val="00715143"/>
    <w:rsid w:val="00716658"/>
    <w:rsid w:val="00717EF4"/>
    <w:rsid w:val="0072015B"/>
    <w:rsid w:val="00721CF7"/>
    <w:rsid w:val="007232E7"/>
    <w:rsid w:val="007324FA"/>
    <w:rsid w:val="00734ED4"/>
    <w:rsid w:val="007358D2"/>
    <w:rsid w:val="0073645D"/>
    <w:rsid w:val="00737A36"/>
    <w:rsid w:val="007406FF"/>
    <w:rsid w:val="00740832"/>
    <w:rsid w:val="007433DA"/>
    <w:rsid w:val="007468EC"/>
    <w:rsid w:val="007474F4"/>
    <w:rsid w:val="007504F4"/>
    <w:rsid w:val="007520A8"/>
    <w:rsid w:val="007558FA"/>
    <w:rsid w:val="00760389"/>
    <w:rsid w:val="00761CCA"/>
    <w:rsid w:val="00765B9E"/>
    <w:rsid w:val="007674B6"/>
    <w:rsid w:val="0077181A"/>
    <w:rsid w:val="0077251D"/>
    <w:rsid w:val="007748D5"/>
    <w:rsid w:val="00777BB8"/>
    <w:rsid w:val="0078358D"/>
    <w:rsid w:val="00784B65"/>
    <w:rsid w:val="0078746B"/>
    <w:rsid w:val="0079623A"/>
    <w:rsid w:val="007A018F"/>
    <w:rsid w:val="007A12E8"/>
    <w:rsid w:val="007A3809"/>
    <w:rsid w:val="007A4B1B"/>
    <w:rsid w:val="007B0D17"/>
    <w:rsid w:val="007B36CC"/>
    <w:rsid w:val="007B5B91"/>
    <w:rsid w:val="007B6C1A"/>
    <w:rsid w:val="007B72FF"/>
    <w:rsid w:val="007C6ACA"/>
    <w:rsid w:val="007D0F6A"/>
    <w:rsid w:val="007D1722"/>
    <w:rsid w:val="007D2912"/>
    <w:rsid w:val="007D4A43"/>
    <w:rsid w:val="007D602C"/>
    <w:rsid w:val="007D6393"/>
    <w:rsid w:val="007E2E56"/>
    <w:rsid w:val="007E44D6"/>
    <w:rsid w:val="007E6F5F"/>
    <w:rsid w:val="007F0EB4"/>
    <w:rsid w:val="007F284F"/>
    <w:rsid w:val="007F2960"/>
    <w:rsid w:val="00800001"/>
    <w:rsid w:val="008022FA"/>
    <w:rsid w:val="00802D42"/>
    <w:rsid w:val="00803029"/>
    <w:rsid w:val="00803B11"/>
    <w:rsid w:val="00803C23"/>
    <w:rsid w:val="00804256"/>
    <w:rsid w:val="00804EDB"/>
    <w:rsid w:val="00807BCA"/>
    <w:rsid w:val="00813D98"/>
    <w:rsid w:val="0082365C"/>
    <w:rsid w:val="008238C5"/>
    <w:rsid w:val="00823E5F"/>
    <w:rsid w:val="0082431C"/>
    <w:rsid w:val="00825ABB"/>
    <w:rsid w:val="00832329"/>
    <w:rsid w:val="00833701"/>
    <w:rsid w:val="00834145"/>
    <w:rsid w:val="00834267"/>
    <w:rsid w:val="00836610"/>
    <w:rsid w:val="00836966"/>
    <w:rsid w:val="00836AA4"/>
    <w:rsid w:val="00843CF1"/>
    <w:rsid w:val="008504A7"/>
    <w:rsid w:val="008507D1"/>
    <w:rsid w:val="00851CA7"/>
    <w:rsid w:val="00852EC0"/>
    <w:rsid w:val="00855C41"/>
    <w:rsid w:val="008577DC"/>
    <w:rsid w:val="0086185F"/>
    <w:rsid w:val="00862FFF"/>
    <w:rsid w:val="008655E3"/>
    <w:rsid w:val="00865C51"/>
    <w:rsid w:val="00866BE8"/>
    <w:rsid w:val="0087498D"/>
    <w:rsid w:val="00875DD4"/>
    <w:rsid w:val="008775EB"/>
    <w:rsid w:val="00881503"/>
    <w:rsid w:val="00883377"/>
    <w:rsid w:val="008838D3"/>
    <w:rsid w:val="00884EEE"/>
    <w:rsid w:val="008901E4"/>
    <w:rsid w:val="0089145F"/>
    <w:rsid w:val="0089655D"/>
    <w:rsid w:val="008A32DF"/>
    <w:rsid w:val="008A35FC"/>
    <w:rsid w:val="008A3875"/>
    <w:rsid w:val="008A6F3C"/>
    <w:rsid w:val="008B0A72"/>
    <w:rsid w:val="008B35F1"/>
    <w:rsid w:val="008B4AAD"/>
    <w:rsid w:val="008B5207"/>
    <w:rsid w:val="008B74E4"/>
    <w:rsid w:val="008C5071"/>
    <w:rsid w:val="008C5FE9"/>
    <w:rsid w:val="008C77DB"/>
    <w:rsid w:val="008D1406"/>
    <w:rsid w:val="008D4C11"/>
    <w:rsid w:val="008D6490"/>
    <w:rsid w:val="008E3F29"/>
    <w:rsid w:val="008E5408"/>
    <w:rsid w:val="008E6243"/>
    <w:rsid w:val="008F0A26"/>
    <w:rsid w:val="008F0E99"/>
    <w:rsid w:val="008F0F17"/>
    <w:rsid w:val="008F1F53"/>
    <w:rsid w:val="008F2D52"/>
    <w:rsid w:val="009020C8"/>
    <w:rsid w:val="0091132F"/>
    <w:rsid w:val="00913AF9"/>
    <w:rsid w:val="00916384"/>
    <w:rsid w:val="00916EBB"/>
    <w:rsid w:val="009175EC"/>
    <w:rsid w:val="009203E0"/>
    <w:rsid w:val="00920A71"/>
    <w:rsid w:val="0092301B"/>
    <w:rsid w:val="00932ECA"/>
    <w:rsid w:val="009343C4"/>
    <w:rsid w:val="00936037"/>
    <w:rsid w:val="009379B5"/>
    <w:rsid w:val="00941F57"/>
    <w:rsid w:val="0094384D"/>
    <w:rsid w:val="00943EFF"/>
    <w:rsid w:val="0094481B"/>
    <w:rsid w:val="00947A01"/>
    <w:rsid w:val="00955C87"/>
    <w:rsid w:val="009608AD"/>
    <w:rsid w:val="00963632"/>
    <w:rsid w:val="00963DB9"/>
    <w:rsid w:val="009641E3"/>
    <w:rsid w:val="00964484"/>
    <w:rsid w:val="00964A8E"/>
    <w:rsid w:val="00966AE0"/>
    <w:rsid w:val="00972353"/>
    <w:rsid w:val="009730DF"/>
    <w:rsid w:val="00973FB9"/>
    <w:rsid w:val="0098156F"/>
    <w:rsid w:val="00983F9A"/>
    <w:rsid w:val="00986E26"/>
    <w:rsid w:val="00991990"/>
    <w:rsid w:val="00996667"/>
    <w:rsid w:val="00997545"/>
    <w:rsid w:val="009A1D6D"/>
    <w:rsid w:val="009A344A"/>
    <w:rsid w:val="009A5EC5"/>
    <w:rsid w:val="009B2A01"/>
    <w:rsid w:val="009B475F"/>
    <w:rsid w:val="009C0C2F"/>
    <w:rsid w:val="009C141E"/>
    <w:rsid w:val="009C2F2D"/>
    <w:rsid w:val="009C525C"/>
    <w:rsid w:val="009C555F"/>
    <w:rsid w:val="009D02A1"/>
    <w:rsid w:val="009D3CC9"/>
    <w:rsid w:val="009D43E6"/>
    <w:rsid w:val="009D71EA"/>
    <w:rsid w:val="009E3A0E"/>
    <w:rsid w:val="009E75EA"/>
    <w:rsid w:val="009F0AFC"/>
    <w:rsid w:val="009F3F20"/>
    <w:rsid w:val="009F72A8"/>
    <w:rsid w:val="00A10266"/>
    <w:rsid w:val="00A121F4"/>
    <w:rsid w:val="00A1263D"/>
    <w:rsid w:val="00A12E28"/>
    <w:rsid w:val="00A13439"/>
    <w:rsid w:val="00A14261"/>
    <w:rsid w:val="00A23374"/>
    <w:rsid w:val="00A260C3"/>
    <w:rsid w:val="00A2772B"/>
    <w:rsid w:val="00A3514F"/>
    <w:rsid w:val="00A37A59"/>
    <w:rsid w:val="00A512F9"/>
    <w:rsid w:val="00A51F80"/>
    <w:rsid w:val="00A61752"/>
    <w:rsid w:val="00A6179A"/>
    <w:rsid w:val="00A64922"/>
    <w:rsid w:val="00A71EC9"/>
    <w:rsid w:val="00A73A1D"/>
    <w:rsid w:val="00A76B38"/>
    <w:rsid w:val="00A81736"/>
    <w:rsid w:val="00A914C7"/>
    <w:rsid w:val="00A94BF3"/>
    <w:rsid w:val="00AA74C4"/>
    <w:rsid w:val="00AB0381"/>
    <w:rsid w:val="00AB45DC"/>
    <w:rsid w:val="00AB7251"/>
    <w:rsid w:val="00AC1461"/>
    <w:rsid w:val="00AC4482"/>
    <w:rsid w:val="00AC49A1"/>
    <w:rsid w:val="00AC4DAC"/>
    <w:rsid w:val="00AD4AFF"/>
    <w:rsid w:val="00AD6F32"/>
    <w:rsid w:val="00AD7DEB"/>
    <w:rsid w:val="00AE0BDD"/>
    <w:rsid w:val="00AE5226"/>
    <w:rsid w:val="00AE6A36"/>
    <w:rsid w:val="00AF14D8"/>
    <w:rsid w:val="00AF1719"/>
    <w:rsid w:val="00AF53F0"/>
    <w:rsid w:val="00B046AA"/>
    <w:rsid w:val="00B11BF2"/>
    <w:rsid w:val="00B12DCE"/>
    <w:rsid w:val="00B1563F"/>
    <w:rsid w:val="00B2079B"/>
    <w:rsid w:val="00B221E9"/>
    <w:rsid w:val="00B22A66"/>
    <w:rsid w:val="00B24114"/>
    <w:rsid w:val="00B323AE"/>
    <w:rsid w:val="00B32952"/>
    <w:rsid w:val="00B32C78"/>
    <w:rsid w:val="00B34FD7"/>
    <w:rsid w:val="00B356D0"/>
    <w:rsid w:val="00B3630E"/>
    <w:rsid w:val="00B43286"/>
    <w:rsid w:val="00B47F0A"/>
    <w:rsid w:val="00B51D51"/>
    <w:rsid w:val="00B5487D"/>
    <w:rsid w:val="00B55C36"/>
    <w:rsid w:val="00B56049"/>
    <w:rsid w:val="00B610BE"/>
    <w:rsid w:val="00B61F14"/>
    <w:rsid w:val="00B64E78"/>
    <w:rsid w:val="00B66D19"/>
    <w:rsid w:val="00B73410"/>
    <w:rsid w:val="00B742ED"/>
    <w:rsid w:val="00B759EA"/>
    <w:rsid w:val="00B76C3F"/>
    <w:rsid w:val="00B82F94"/>
    <w:rsid w:val="00B84D30"/>
    <w:rsid w:val="00B96C95"/>
    <w:rsid w:val="00B97795"/>
    <w:rsid w:val="00BA2FD3"/>
    <w:rsid w:val="00BA6BC7"/>
    <w:rsid w:val="00BA6C44"/>
    <w:rsid w:val="00BA726F"/>
    <w:rsid w:val="00BA7FCF"/>
    <w:rsid w:val="00BB0187"/>
    <w:rsid w:val="00BB1B4A"/>
    <w:rsid w:val="00BB207E"/>
    <w:rsid w:val="00BB42E7"/>
    <w:rsid w:val="00BB536B"/>
    <w:rsid w:val="00BB6C88"/>
    <w:rsid w:val="00BC3BA9"/>
    <w:rsid w:val="00BC6378"/>
    <w:rsid w:val="00BD2EC9"/>
    <w:rsid w:val="00BD63BF"/>
    <w:rsid w:val="00BE2C42"/>
    <w:rsid w:val="00BE3E82"/>
    <w:rsid w:val="00BE47A4"/>
    <w:rsid w:val="00BE610C"/>
    <w:rsid w:val="00BE7789"/>
    <w:rsid w:val="00BF0129"/>
    <w:rsid w:val="00BF1A83"/>
    <w:rsid w:val="00BF48A6"/>
    <w:rsid w:val="00BF694B"/>
    <w:rsid w:val="00C003FD"/>
    <w:rsid w:val="00C01210"/>
    <w:rsid w:val="00C07A9B"/>
    <w:rsid w:val="00C17DE4"/>
    <w:rsid w:val="00C17F52"/>
    <w:rsid w:val="00C24988"/>
    <w:rsid w:val="00C25DB3"/>
    <w:rsid w:val="00C26B7C"/>
    <w:rsid w:val="00C33DBA"/>
    <w:rsid w:val="00C34002"/>
    <w:rsid w:val="00C368E6"/>
    <w:rsid w:val="00C37BCA"/>
    <w:rsid w:val="00C41EBE"/>
    <w:rsid w:val="00C46F89"/>
    <w:rsid w:val="00C471ED"/>
    <w:rsid w:val="00C47FEB"/>
    <w:rsid w:val="00C5269E"/>
    <w:rsid w:val="00C539B3"/>
    <w:rsid w:val="00C546F2"/>
    <w:rsid w:val="00C55D8E"/>
    <w:rsid w:val="00C57ADD"/>
    <w:rsid w:val="00C6671E"/>
    <w:rsid w:val="00C66A6E"/>
    <w:rsid w:val="00C67534"/>
    <w:rsid w:val="00C70B02"/>
    <w:rsid w:val="00C73FC1"/>
    <w:rsid w:val="00C8020F"/>
    <w:rsid w:val="00C84A42"/>
    <w:rsid w:val="00C8792D"/>
    <w:rsid w:val="00CA32CB"/>
    <w:rsid w:val="00CA3A55"/>
    <w:rsid w:val="00CA47DC"/>
    <w:rsid w:val="00CA56E4"/>
    <w:rsid w:val="00CB15CE"/>
    <w:rsid w:val="00CB1D85"/>
    <w:rsid w:val="00CB1E32"/>
    <w:rsid w:val="00CB3B68"/>
    <w:rsid w:val="00CB5A10"/>
    <w:rsid w:val="00CC1708"/>
    <w:rsid w:val="00CC39A0"/>
    <w:rsid w:val="00CC466F"/>
    <w:rsid w:val="00CC4E76"/>
    <w:rsid w:val="00CC63E7"/>
    <w:rsid w:val="00CD2616"/>
    <w:rsid w:val="00CD2688"/>
    <w:rsid w:val="00CD4F56"/>
    <w:rsid w:val="00CD5A0B"/>
    <w:rsid w:val="00CD7FC9"/>
    <w:rsid w:val="00CE0757"/>
    <w:rsid w:val="00CE4B4E"/>
    <w:rsid w:val="00CE5B9B"/>
    <w:rsid w:val="00CF3E48"/>
    <w:rsid w:val="00D015BF"/>
    <w:rsid w:val="00D10415"/>
    <w:rsid w:val="00D13BCF"/>
    <w:rsid w:val="00D2650F"/>
    <w:rsid w:val="00D2709A"/>
    <w:rsid w:val="00D271C2"/>
    <w:rsid w:val="00D35963"/>
    <w:rsid w:val="00D35CAE"/>
    <w:rsid w:val="00D41610"/>
    <w:rsid w:val="00D42BAB"/>
    <w:rsid w:val="00D43673"/>
    <w:rsid w:val="00D5203B"/>
    <w:rsid w:val="00D54FA9"/>
    <w:rsid w:val="00D57352"/>
    <w:rsid w:val="00D57D22"/>
    <w:rsid w:val="00D647A6"/>
    <w:rsid w:val="00D6633C"/>
    <w:rsid w:val="00D71E70"/>
    <w:rsid w:val="00D73A37"/>
    <w:rsid w:val="00D74304"/>
    <w:rsid w:val="00D768C3"/>
    <w:rsid w:val="00D904E7"/>
    <w:rsid w:val="00D909C1"/>
    <w:rsid w:val="00D93684"/>
    <w:rsid w:val="00D93E12"/>
    <w:rsid w:val="00D95F2B"/>
    <w:rsid w:val="00D95F72"/>
    <w:rsid w:val="00DB164D"/>
    <w:rsid w:val="00DB4DAB"/>
    <w:rsid w:val="00DB7B07"/>
    <w:rsid w:val="00DC0F11"/>
    <w:rsid w:val="00DC20CB"/>
    <w:rsid w:val="00DD2CF8"/>
    <w:rsid w:val="00DD6103"/>
    <w:rsid w:val="00DE078F"/>
    <w:rsid w:val="00DE26E8"/>
    <w:rsid w:val="00DE7E90"/>
    <w:rsid w:val="00DF001F"/>
    <w:rsid w:val="00DF4013"/>
    <w:rsid w:val="00E0099C"/>
    <w:rsid w:val="00E01D65"/>
    <w:rsid w:val="00E022A4"/>
    <w:rsid w:val="00E02773"/>
    <w:rsid w:val="00E02DE4"/>
    <w:rsid w:val="00E06C72"/>
    <w:rsid w:val="00E07B1C"/>
    <w:rsid w:val="00E150B0"/>
    <w:rsid w:val="00E15E8F"/>
    <w:rsid w:val="00E2356B"/>
    <w:rsid w:val="00E26CE8"/>
    <w:rsid w:val="00E30E31"/>
    <w:rsid w:val="00E316A6"/>
    <w:rsid w:val="00E331C7"/>
    <w:rsid w:val="00E33361"/>
    <w:rsid w:val="00E41167"/>
    <w:rsid w:val="00E445F4"/>
    <w:rsid w:val="00E44CA3"/>
    <w:rsid w:val="00E46DC8"/>
    <w:rsid w:val="00E47D51"/>
    <w:rsid w:val="00E52D17"/>
    <w:rsid w:val="00E716C5"/>
    <w:rsid w:val="00E72282"/>
    <w:rsid w:val="00E754EA"/>
    <w:rsid w:val="00E83B9D"/>
    <w:rsid w:val="00E84273"/>
    <w:rsid w:val="00E85C21"/>
    <w:rsid w:val="00E86B50"/>
    <w:rsid w:val="00E87B3E"/>
    <w:rsid w:val="00E9167B"/>
    <w:rsid w:val="00E91CD4"/>
    <w:rsid w:val="00E926D3"/>
    <w:rsid w:val="00E93D6E"/>
    <w:rsid w:val="00E9563F"/>
    <w:rsid w:val="00E96273"/>
    <w:rsid w:val="00E97BBE"/>
    <w:rsid w:val="00EA30A5"/>
    <w:rsid w:val="00EA362E"/>
    <w:rsid w:val="00EA4C97"/>
    <w:rsid w:val="00EB1DCC"/>
    <w:rsid w:val="00EB2A17"/>
    <w:rsid w:val="00EB2D56"/>
    <w:rsid w:val="00EB3B65"/>
    <w:rsid w:val="00EB6301"/>
    <w:rsid w:val="00EB6CB4"/>
    <w:rsid w:val="00EB722A"/>
    <w:rsid w:val="00EC18B5"/>
    <w:rsid w:val="00EC2AC2"/>
    <w:rsid w:val="00EC4FC9"/>
    <w:rsid w:val="00EC6CF8"/>
    <w:rsid w:val="00EC7B2E"/>
    <w:rsid w:val="00ED0318"/>
    <w:rsid w:val="00ED542E"/>
    <w:rsid w:val="00ED66C9"/>
    <w:rsid w:val="00EE46D6"/>
    <w:rsid w:val="00EE5719"/>
    <w:rsid w:val="00EF4E93"/>
    <w:rsid w:val="00EF617E"/>
    <w:rsid w:val="00EF74D9"/>
    <w:rsid w:val="00F02FD1"/>
    <w:rsid w:val="00F07FE9"/>
    <w:rsid w:val="00F10957"/>
    <w:rsid w:val="00F11B40"/>
    <w:rsid w:val="00F13F20"/>
    <w:rsid w:val="00F258C0"/>
    <w:rsid w:val="00F36678"/>
    <w:rsid w:val="00F40950"/>
    <w:rsid w:val="00F4321F"/>
    <w:rsid w:val="00F43976"/>
    <w:rsid w:val="00F45E17"/>
    <w:rsid w:val="00F47AD6"/>
    <w:rsid w:val="00F5041E"/>
    <w:rsid w:val="00F517D8"/>
    <w:rsid w:val="00F63286"/>
    <w:rsid w:val="00F67128"/>
    <w:rsid w:val="00F7436F"/>
    <w:rsid w:val="00F76D9D"/>
    <w:rsid w:val="00F8254A"/>
    <w:rsid w:val="00F85C6C"/>
    <w:rsid w:val="00F86864"/>
    <w:rsid w:val="00F87074"/>
    <w:rsid w:val="00F8752A"/>
    <w:rsid w:val="00F911FF"/>
    <w:rsid w:val="00F92B57"/>
    <w:rsid w:val="00F931BD"/>
    <w:rsid w:val="00F96469"/>
    <w:rsid w:val="00F96CCC"/>
    <w:rsid w:val="00FA112F"/>
    <w:rsid w:val="00FA1FDF"/>
    <w:rsid w:val="00FA2230"/>
    <w:rsid w:val="00FA2926"/>
    <w:rsid w:val="00FA5541"/>
    <w:rsid w:val="00FB4B81"/>
    <w:rsid w:val="00FB6713"/>
    <w:rsid w:val="00FC07F8"/>
    <w:rsid w:val="00FC53FB"/>
    <w:rsid w:val="00FC61D8"/>
    <w:rsid w:val="00FC790F"/>
    <w:rsid w:val="00FD328F"/>
    <w:rsid w:val="00FD38E0"/>
    <w:rsid w:val="00FD703E"/>
    <w:rsid w:val="00FD7568"/>
    <w:rsid w:val="00FE1EDD"/>
    <w:rsid w:val="00FE38FA"/>
    <w:rsid w:val="00FE398D"/>
    <w:rsid w:val="00FF4A9B"/>
    <w:rsid w:val="00FF6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59CDE4"/>
  <w15:chartTrackingRefBased/>
  <w15:docId w15:val="{0F805563-4F98-4CFB-BC94-3C7B807A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029"/>
  </w:style>
  <w:style w:type="paragraph" w:styleId="Footer">
    <w:name w:val="footer"/>
    <w:basedOn w:val="Normal"/>
    <w:link w:val="FooterChar"/>
    <w:uiPriority w:val="99"/>
    <w:unhideWhenUsed/>
    <w:rsid w:val="00803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029"/>
  </w:style>
  <w:style w:type="paragraph" w:styleId="NoSpacing">
    <w:name w:val="No Spacing"/>
    <w:link w:val="NoSpacingChar"/>
    <w:uiPriority w:val="1"/>
    <w:qFormat/>
    <w:rsid w:val="0080302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03029"/>
    <w:rPr>
      <w:rFonts w:eastAsiaTheme="minorEastAsia"/>
      <w:lang w:val="en-US"/>
    </w:rPr>
  </w:style>
  <w:style w:type="paragraph" w:styleId="BalloonText">
    <w:name w:val="Balloon Text"/>
    <w:basedOn w:val="Normal"/>
    <w:link w:val="BalloonTextChar"/>
    <w:uiPriority w:val="99"/>
    <w:semiHidden/>
    <w:unhideWhenUsed/>
    <w:rsid w:val="00B55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C36"/>
    <w:rPr>
      <w:rFonts w:ascii="Segoe UI" w:hAnsi="Segoe UI" w:cs="Segoe UI"/>
      <w:sz w:val="18"/>
      <w:szCs w:val="18"/>
    </w:rPr>
  </w:style>
  <w:style w:type="paragraph" w:styleId="ListParagraph">
    <w:name w:val="List Paragraph"/>
    <w:basedOn w:val="Normal"/>
    <w:uiPriority w:val="34"/>
    <w:qFormat/>
    <w:rsid w:val="009D02A1"/>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4979">
      <w:bodyDiv w:val="1"/>
      <w:marLeft w:val="0"/>
      <w:marRight w:val="0"/>
      <w:marTop w:val="0"/>
      <w:marBottom w:val="0"/>
      <w:divBdr>
        <w:top w:val="none" w:sz="0" w:space="0" w:color="auto"/>
        <w:left w:val="none" w:sz="0" w:space="0" w:color="auto"/>
        <w:bottom w:val="none" w:sz="0" w:space="0" w:color="auto"/>
        <w:right w:val="none" w:sz="0" w:space="0" w:color="auto"/>
      </w:divBdr>
    </w:div>
    <w:div w:id="218171166">
      <w:bodyDiv w:val="1"/>
      <w:marLeft w:val="0"/>
      <w:marRight w:val="0"/>
      <w:marTop w:val="0"/>
      <w:marBottom w:val="0"/>
      <w:divBdr>
        <w:top w:val="none" w:sz="0" w:space="0" w:color="auto"/>
        <w:left w:val="none" w:sz="0" w:space="0" w:color="auto"/>
        <w:bottom w:val="none" w:sz="0" w:space="0" w:color="auto"/>
        <w:right w:val="none" w:sz="0" w:space="0" w:color="auto"/>
      </w:divBdr>
    </w:div>
    <w:div w:id="753207622">
      <w:bodyDiv w:val="1"/>
      <w:marLeft w:val="0"/>
      <w:marRight w:val="0"/>
      <w:marTop w:val="0"/>
      <w:marBottom w:val="0"/>
      <w:divBdr>
        <w:top w:val="none" w:sz="0" w:space="0" w:color="auto"/>
        <w:left w:val="none" w:sz="0" w:space="0" w:color="auto"/>
        <w:bottom w:val="none" w:sz="0" w:space="0" w:color="auto"/>
        <w:right w:val="none" w:sz="0" w:space="0" w:color="auto"/>
      </w:divBdr>
    </w:div>
    <w:div w:id="1140415047">
      <w:bodyDiv w:val="1"/>
      <w:marLeft w:val="0"/>
      <w:marRight w:val="0"/>
      <w:marTop w:val="0"/>
      <w:marBottom w:val="0"/>
      <w:divBdr>
        <w:top w:val="none" w:sz="0" w:space="0" w:color="auto"/>
        <w:left w:val="none" w:sz="0" w:space="0" w:color="auto"/>
        <w:bottom w:val="none" w:sz="0" w:space="0" w:color="auto"/>
        <w:right w:val="none" w:sz="0" w:space="0" w:color="auto"/>
      </w:divBdr>
    </w:div>
    <w:div w:id="1411275190">
      <w:bodyDiv w:val="1"/>
      <w:marLeft w:val="0"/>
      <w:marRight w:val="0"/>
      <w:marTop w:val="0"/>
      <w:marBottom w:val="0"/>
      <w:divBdr>
        <w:top w:val="none" w:sz="0" w:space="0" w:color="auto"/>
        <w:left w:val="none" w:sz="0" w:space="0" w:color="auto"/>
        <w:bottom w:val="none" w:sz="0" w:space="0" w:color="auto"/>
        <w:right w:val="none" w:sz="0" w:space="0" w:color="auto"/>
      </w:divBdr>
    </w:div>
    <w:div w:id="1723597162">
      <w:bodyDiv w:val="1"/>
      <w:marLeft w:val="0"/>
      <w:marRight w:val="0"/>
      <w:marTop w:val="0"/>
      <w:marBottom w:val="0"/>
      <w:divBdr>
        <w:top w:val="none" w:sz="0" w:space="0" w:color="auto"/>
        <w:left w:val="none" w:sz="0" w:space="0" w:color="auto"/>
        <w:bottom w:val="none" w:sz="0" w:space="0" w:color="auto"/>
        <w:right w:val="none" w:sz="0" w:space="0" w:color="auto"/>
      </w:divBdr>
    </w:div>
    <w:div w:id="193103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An update from Community Pharmacy Liverpool</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76C9B2C661204BA47D679FF7C03F75" ma:contentTypeVersion="8" ma:contentTypeDescription="Create a new document." ma:contentTypeScope="" ma:versionID="0de71ad40bbef8c5cd042e2323df636d">
  <xsd:schema xmlns:xsd="http://www.w3.org/2001/XMLSchema" xmlns:xs="http://www.w3.org/2001/XMLSchema" xmlns:p="http://schemas.microsoft.com/office/2006/metadata/properties" xmlns:ns2="d96c7d33-cde7-447a-9430-f42dbd770594" targetNamespace="http://schemas.microsoft.com/office/2006/metadata/properties" ma:root="true" ma:fieldsID="bfce5588e8883829b7ae3119a0d766c9" ns2:_="">
    <xsd:import namespace="d96c7d33-cde7-447a-9430-f42dbd7705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c7d33-cde7-447a-9430-f42dbd770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497214-074F-42FC-98A9-2DE69761CE32}"/>
</file>

<file path=customXml/itemProps3.xml><?xml version="1.0" encoding="utf-8"?>
<ds:datastoreItem xmlns:ds="http://schemas.openxmlformats.org/officeDocument/2006/customXml" ds:itemID="{5C876115-2361-496F-9086-D7BD6FF8491A}"/>
</file>

<file path=customXml/itemProps4.xml><?xml version="1.0" encoding="utf-8"?>
<ds:datastoreItem xmlns:ds="http://schemas.openxmlformats.org/officeDocument/2006/customXml" ds:itemID="{FD136E21-94D1-4B60-BACB-2E7B45F39057}"/>
</file>

<file path=docProps/app.xml><?xml version="1.0" encoding="utf-8"?>
<Properties xmlns="http://schemas.openxmlformats.org/officeDocument/2006/extended-properties" xmlns:vt="http://schemas.openxmlformats.org/officeDocument/2006/docPropsVTypes">
  <Template>Normal</Template>
  <TotalTime>402</TotalTime>
  <Pages>8</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Annual Report
2020 - 20221</vt:lpstr>
    </vt:vector>
  </TitlesOfParts>
  <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AnnualReport
2020 - 2021</dc:title>
  <dc:subject/>
  <dc:creator>July 2021</dc:creator>
  <cp:keywords/>
  <dc:description/>
  <cp:lastModifiedBy>Matt Harvey</cp:lastModifiedBy>
  <cp:revision>37</cp:revision>
  <dcterms:created xsi:type="dcterms:W3CDTF">2021-08-05T11:36:00Z</dcterms:created>
  <dcterms:modified xsi:type="dcterms:W3CDTF">2021-08-10T15:31:00Z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0x010100DA76C9B2C661204BA47D679FF7C03F75</vt:lpwstr>
  </property>
</Properties>
</file>