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C71A9" w14:textId="7BC1B433" w:rsidR="004B65B4" w:rsidRDefault="004B65B4" w:rsidP="00DB28B2">
      <w:pPr>
        <w:spacing w:after="0" w:line="240" w:lineRule="auto"/>
        <w:rPr>
          <w:b/>
          <w:color w:val="519680"/>
          <w:sz w:val="28"/>
        </w:rPr>
      </w:pPr>
      <w:bookmarkStart w:id="0" w:name="_Hlk19703477"/>
      <w:bookmarkStart w:id="1" w:name="_GoBack"/>
      <w:bookmarkEnd w:id="1"/>
      <w:r w:rsidRPr="00A9546C">
        <w:rPr>
          <w:b/>
          <w:color w:val="519680"/>
          <w:sz w:val="28"/>
        </w:rPr>
        <w:t>Suggested process</w:t>
      </w:r>
      <w:r w:rsidRPr="006B66CC">
        <w:rPr>
          <w:b/>
          <w:color w:val="519680"/>
          <w:sz w:val="28"/>
        </w:rPr>
        <w:t xml:space="preserve"> </w:t>
      </w:r>
      <w:r>
        <w:rPr>
          <w:b/>
          <w:color w:val="519680"/>
          <w:sz w:val="28"/>
        </w:rPr>
        <w:t xml:space="preserve">for </w:t>
      </w:r>
      <w:r w:rsidR="00A9544F">
        <w:rPr>
          <w:b/>
          <w:color w:val="519680"/>
          <w:sz w:val="28"/>
        </w:rPr>
        <w:t>checking if patients aged 12 years and over are due an annual foot check and/or eye screening (retinopathy) check</w:t>
      </w:r>
    </w:p>
    <w:bookmarkEnd w:id="0"/>
    <w:p w14:paraId="742E45FB" w14:textId="77777777" w:rsidR="004B65B4" w:rsidRPr="00E732A6" w:rsidRDefault="004B65B4" w:rsidP="004B65B4">
      <w:pPr>
        <w:spacing w:after="0" w:line="240" w:lineRule="auto"/>
        <w:jc w:val="both"/>
        <w:rPr>
          <w:b/>
          <w:color w:val="519680"/>
          <w:sz w:val="24"/>
          <w:szCs w:val="20"/>
        </w:rPr>
      </w:pPr>
    </w:p>
    <w:p w14:paraId="1E3C433F" w14:textId="21DD1D0A" w:rsidR="004B65B4" w:rsidRPr="00E732A6" w:rsidRDefault="00A9544F" w:rsidP="00E732A6">
      <w:pPr>
        <w:spacing w:after="40" w:line="240" w:lineRule="auto"/>
        <w:jc w:val="center"/>
        <w:rPr>
          <w:sz w:val="20"/>
          <w:szCs w:val="20"/>
        </w:rPr>
      </w:pPr>
      <w:r w:rsidRPr="00E732A6">
        <w:rPr>
          <w:sz w:val="20"/>
          <w:szCs w:val="20"/>
        </w:rPr>
        <w:t xml:space="preserve">Encourage all the pharmacy team to read PSNC Briefing 042/19: Pharmacy Quality Scheme – </w:t>
      </w:r>
      <w:bookmarkStart w:id="2" w:name="_Hlk19605799"/>
      <w:r w:rsidRPr="00E732A6">
        <w:rPr>
          <w:sz w:val="20"/>
          <w:szCs w:val="20"/>
        </w:rPr>
        <w:t>Foot and eye screening (retinopathy) checks for patients with diabetes</w:t>
      </w:r>
      <w:bookmarkEnd w:id="2"/>
      <w:r w:rsidRPr="00E732A6">
        <w:rPr>
          <w:sz w:val="20"/>
          <w:szCs w:val="20"/>
        </w:rPr>
        <w:t xml:space="preserve"> so they understand the new process.</w:t>
      </w:r>
    </w:p>
    <w:p w14:paraId="640E3C37" w14:textId="3AAFDCEE" w:rsidR="00364534" w:rsidRPr="00E732A6" w:rsidRDefault="004C5B63" w:rsidP="00E732A6">
      <w:pPr>
        <w:spacing w:after="40" w:line="240" w:lineRule="auto"/>
        <w:jc w:val="center"/>
        <w:rPr>
          <w:b/>
          <w:sz w:val="20"/>
          <w:szCs w:val="20"/>
        </w:rPr>
      </w:pPr>
      <w:r w:rsidRPr="00E732A6">
        <w:rPr>
          <w:noProof/>
          <w:sz w:val="20"/>
          <w:szCs w:val="20"/>
          <w:lang w:eastAsia="en-GB"/>
        </w:rPr>
        <mc:AlternateContent>
          <mc:Choice Requires="wps">
            <w:drawing>
              <wp:anchor distT="0" distB="0" distL="114300" distR="114300" simplePos="0" relativeHeight="251633152" behindDoc="0" locked="0" layoutInCell="1" allowOverlap="1" wp14:anchorId="1D311990" wp14:editId="31719380">
                <wp:simplePos x="0" y="0"/>
                <wp:positionH relativeFrom="column">
                  <wp:posOffset>2864802</wp:posOffset>
                </wp:positionH>
                <wp:positionV relativeFrom="paragraph">
                  <wp:posOffset>26035</wp:posOffset>
                </wp:positionV>
                <wp:extent cx="290195" cy="166370"/>
                <wp:effectExtent l="38100" t="0" r="14605" b="43180"/>
                <wp:wrapNone/>
                <wp:docPr id="4" name="Arrow: Down 4"/>
                <wp:cNvGraphicFramePr/>
                <a:graphic xmlns:a="http://schemas.openxmlformats.org/drawingml/2006/main">
                  <a:graphicData uri="http://schemas.microsoft.com/office/word/2010/wordprocessingShape">
                    <wps:wsp>
                      <wps:cNvSpPr/>
                      <wps:spPr>
                        <a:xfrm>
                          <a:off x="0" y="0"/>
                          <a:ext cx="290195" cy="166370"/>
                        </a:xfrm>
                        <a:prstGeom prst="downArrow">
                          <a:avLst/>
                        </a:prstGeom>
                        <a:solidFill>
                          <a:srgbClr val="519680"/>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DFD7D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4" o:spid="_x0000_s1026" type="#_x0000_t67" style="position:absolute;margin-left:225.55pt;margin-top:2.05pt;width:22.85pt;height:13.1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" adj="10800" fillcolor="#519680" strokecolor="#5a5a5a [2109]" strokeweight="2pt"/>
            </w:pict>
          </mc:Fallback>
        </mc:AlternateContent>
      </w:r>
    </w:p>
    <w:p w14:paraId="6CE610D9" w14:textId="63B8DBEA" w:rsidR="00364534" w:rsidRPr="00E732A6" w:rsidRDefault="00E732A6" w:rsidP="00E732A6">
      <w:pPr>
        <w:spacing w:after="40" w:line="240" w:lineRule="auto"/>
        <w:jc w:val="center"/>
        <w:rPr>
          <w:sz w:val="20"/>
          <w:szCs w:val="20"/>
        </w:rPr>
      </w:pPr>
      <w:r w:rsidRPr="00E732A6">
        <w:rPr>
          <w:sz w:val="20"/>
          <w:szCs w:val="20"/>
        </w:rPr>
        <w:t>Consider s</w:t>
      </w:r>
      <w:r w:rsidR="00A9544F" w:rsidRPr="00E732A6">
        <w:rPr>
          <w:sz w:val="20"/>
          <w:szCs w:val="20"/>
        </w:rPr>
        <w:t>peak</w:t>
      </w:r>
      <w:r w:rsidRPr="00E732A6">
        <w:rPr>
          <w:sz w:val="20"/>
          <w:szCs w:val="20"/>
        </w:rPr>
        <w:t>ing</w:t>
      </w:r>
      <w:r w:rsidR="00A9544F" w:rsidRPr="00E732A6">
        <w:rPr>
          <w:sz w:val="20"/>
          <w:szCs w:val="20"/>
        </w:rPr>
        <w:t xml:space="preserve"> to your local GP practice about the quality criterion –the GP practice Briefing or GP practice letter) </w:t>
      </w:r>
      <w:r w:rsidRPr="00E732A6">
        <w:rPr>
          <w:sz w:val="20"/>
          <w:szCs w:val="20"/>
        </w:rPr>
        <w:t xml:space="preserve">could be used </w:t>
      </w:r>
      <w:r w:rsidR="00A9544F" w:rsidRPr="00E732A6">
        <w:rPr>
          <w:sz w:val="20"/>
          <w:szCs w:val="20"/>
        </w:rPr>
        <w:t>to assist with this (while this is not a requirement of the quality criterion, it may assist with collaborative working to advi</w:t>
      </w:r>
      <w:r w:rsidR="00C503B4" w:rsidRPr="00E732A6">
        <w:rPr>
          <w:sz w:val="20"/>
          <w:szCs w:val="20"/>
        </w:rPr>
        <w:t>s</w:t>
      </w:r>
      <w:r w:rsidR="00A9544F" w:rsidRPr="00E732A6">
        <w:rPr>
          <w:sz w:val="20"/>
          <w:szCs w:val="20"/>
        </w:rPr>
        <w:t xml:space="preserve">e GP practices about this new </w:t>
      </w:r>
      <w:r w:rsidR="00C503B4" w:rsidRPr="00E732A6">
        <w:rPr>
          <w:sz w:val="20"/>
          <w:szCs w:val="20"/>
        </w:rPr>
        <w:t>activity</w:t>
      </w:r>
      <w:r w:rsidR="00A9544F" w:rsidRPr="00E732A6">
        <w:rPr>
          <w:sz w:val="20"/>
          <w:szCs w:val="20"/>
        </w:rPr>
        <w:t>).</w:t>
      </w:r>
    </w:p>
    <w:p w14:paraId="51215615" w14:textId="2D05BDF9" w:rsidR="00364534" w:rsidRPr="00E732A6" w:rsidRDefault="004C5B63" w:rsidP="00E732A6">
      <w:pPr>
        <w:spacing w:after="40" w:line="240" w:lineRule="auto"/>
        <w:jc w:val="center"/>
        <w:rPr>
          <w:sz w:val="20"/>
          <w:szCs w:val="20"/>
        </w:rPr>
      </w:pPr>
      <w:r w:rsidRPr="00E732A6">
        <w:rPr>
          <w:noProof/>
          <w:sz w:val="20"/>
          <w:szCs w:val="20"/>
          <w:lang w:eastAsia="en-GB"/>
        </w:rPr>
        <mc:AlternateContent>
          <mc:Choice Requires="wps">
            <w:drawing>
              <wp:anchor distT="0" distB="0" distL="114300" distR="114300" simplePos="0" relativeHeight="251695616" behindDoc="0" locked="0" layoutInCell="1" allowOverlap="1" wp14:anchorId="6653570A" wp14:editId="7DABA777">
                <wp:simplePos x="0" y="0"/>
                <wp:positionH relativeFrom="column">
                  <wp:posOffset>2900363</wp:posOffset>
                </wp:positionH>
                <wp:positionV relativeFrom="paragraph">
                  <wp:posOffset>20955</wp:posOffset>
                </wp:positionV>
                <wp:extent cx="290195" cy="166370"/>
                <wp:effectExtent l="38100" t="0" r="14605" b="43180"/>
                <wp:wrapNone/>
                <wp:docPr id="10" name="Arrow: Down 10"/>
                <wp:cNvGraphicFramePr/>
                <a:graphic xmlns:a="http://schemas.openxmlformats.org/drawingml/2006/main">
                  <a:graphicData uri="http://schemas.microsoft.com/office/word/2010/wordprocessingShape">
                    <wps:wsp>
                      <wps:cNvSpPr/>
                      <wps:spPr>
                        <a:xfrm>
                          <a:off x="0" y="0"/>
                          <a:ext cx="290195" cy="166370"/>
                        </a:xfrm>
                        <a:prstGeom prst="downArrow">
                          <a:avLst/>
                        </a:prstGeom>
                        <a:solidFill>
                          <a:srgbClr val="519680"/>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8E076" id="Arrow: Down 10" o:spid="_x0000_s1026" type="#_x0000_t67" style="position:absolute;margin-left:228.4pt;margin-top:1.65pt;width:22.85pt;height:13.1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" adj="10800" fillcolor="#519680" strokecolor="#595959" strokeweight="2pt"/>
            </w:pict>
          </mc:Fallback>
        </mc:AlternateContent>
      </w:r>
    </w:p>
    <w:p w14:paraId="1520B982" w14:textId="21BCA1FB" w:rsidR="00364534" w:rsidRPr="00E732A6" w:rsidRDefault="004C5B63" w:rsidP="00E732A6">
      <w:pPr>
        <w:spacing w:after="40" w:line="240" w:lineRule="auto"/>
        <w:jc w:val="center"/>
        <w:rPr>
          <w:sz w:val="20"/>
          <w:szCs w:val="20"/>
        </w:rPr>
      </w:pPr>
      <w:r w:rsidRPr="00E732A6">
        <w:rPr>
          <w:sz w:val="20"/>
          <w:szCs w:val="20"/>
        </w:rPr>
        <w:t>P</w:t>
      </w:r>
      <w:r w:rsidR="00A9544F" w:rsidRPr="00E732A6">
        <w:rPr>
          <w:sz w:val="20"/>
          <w:szCs w:val="20"/>
        </w:rPr>
        <w:t>rescription is received for a patient who is aged 12 years and over with diabetes.</w:t>
      </w:r>
    </w:p>
    <w:p w14:paraId="756C3459" w14:textId="5C9EEBC7" w:rsidR="004C5B63" w:rsidRPr="00E732A6" w:rsidRDefault="004C5B63" w:rsidP="00E732A6">
      <w:pPr>
        <w:spacing w:after="40" w:line="240" w:lineRule="auto"/>
        <w:jc w:val="center"/>
        <w:rPr>
          <w:sz w:val="20"/>
          <w:szCs w:val="20"/>
        </w:rPr>
      </w:pPr>
      <w:r w:rsidRPr="00E732A6">
        <w:rPr>
          <w:noProof/>
          <w:sz w:val="20"/>
          <w:szCs w:val="20"/>
          <w:lang w:eastAsia="en-GB"/>
        </w:rPr>
        <mc:AlternateContent>
          <mc:Choice Requires="wps">
            <w:drawing>
              <wp:anchor distT="0" distB="0" distL="114300" distR="114300" simplePos="0" relativeHeight="251697664" behindDoc="0" locked="0" layoutInCell="1" allowOverlap="1" wp14:anchorId="761972F6" wp14:editId="36EF2F50">
                <wp:simplePos x="0" y="0"/>
                <wp:positionH relativeFrom="column">
                  <wp:posOffset>2909570</wp:posOffset>
                </wp:positionH>
                <wp:positionV relativeFrom="paragraph">
                  <wp:posOffset>22543</wp:posOffset>
                </wp:positionV>
                <wp:extent cx="290195" cy="166370"/>
                <wp:effectExtent l="38100" t="0" r="14605" b="43180"/>
                <wp:wrapNone/>
                <wp:docPr id="11" name="Arrow: Down 11"/>
                <wp:cNvGraphicFramePr/>
                <a:graphic xmlns:a="http://schemas.openxmlformats.org/drawingml/2006/main">
                  <a:graphicData uri="http://schemas.microsoft.com/office/word/2010/wordprocessingShape">
                    <wps:wsp>
                      <wps:cNvSpPr/>
                      <wps:spPr>
                        <a:xfrm>
                          <a:off x="0" y="0"/>
                          <a:ext cx="290195" cy="166370"/>
                        </a:xfrm>
                        <a:prstGeom prst="downArrow">
                          <a:avLst/>
                        </a:prstGeom>
                        <a:solidFill>
                          <a:srgbClr val="519680"/>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938DD" id="Arrow: Down 11" o:spid="_x0000_s1026" type="#_x0000_t67" style="position:absolute;margin-left:229.1pt;margin-top:1.8pt;width:22.85pt;height:13.1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" adj="10800" fillcolor="#519680" strokecolor="#595959" strokeweight="2pt"/>
            </w:pict>
          </mc:Fallback>
        </mc:AlternateContent>
      </w:r>
    </w:p>
    <w:p w14:paraId="348780DE" w14:textId="1881BDF6" w:rsidR="004C5B63" w:rsidRPr="00E732A6" w:rsidRDefault="00E732A6" w:rsidP="00E732A6">
      <w:pPr>
        <w:spacing w:after="40" w:line="240" w:lineRule="auto"/>
        <w:jc w:val="center"/>
        <w:rPr>
          <w:sz w:val="20"/>
          <w:szCs w:val="20"/>
        </w:rPr>
      </w:pPr>
      <w:r w:rsidRPr="00E732A6">
        <w:rPr>
          <w:noProof/>
          <w:sz w:val="20"/>
          <w:szCs w:val="20"/>
          <w:lang w:eastAsia="en-GB"/>
        </w:rPr>
        <mc:AlternateContent>
          <mc:Choice Requires="wps">
            <w:drawing>
              <wp:anchor distT="0" distB="0" distL="114300" distR="114300" simplePos="0" relativeHeight="251701760" behindDoc="0" locked="0" layoutInCell="1" allowOverlap="1" wp14:anchorId="49EACC25" wp14:editId="3DF78B76">
                <wp:simplePos x="0" y="0"/>
                <wp:positionH relativeFrom="column">
                  <wp:posOffset>2916555</wp:posOffset>
                </wp:positionH>
                <wp:positionV relativeFrom="paragraph">
                  <wp:posOffset>352425</wp:posOffset>
                </wp:positionV>
                <wp:extent cx="290195" cy="166370"/>
                <wp:effectExtent l="38100" t="0" r="14605" b="43180"/>
                <wp:wrapNone/>
                <wp:docPr id="13" name="Arrow: Down 13"/>
                <wp:cNvGraphicFramePr/>
                <a:graphic xmlns:a="http://schemas.openxmlformats.org/drawingml/2006/main">
                  <a:graphicData uri="http://schemas.microsoft.com/office/word/2010/wordprocessingShape">
                    <wps:wsp>
                      <wps:cNvSpPr/>
                      <wps:spPr>
                        <a:xfrm>
                          <a:off x="0" y="0"/>
                          <a:ext cx="290195" cy="166370"/>
                        </a:xfrm>
                        <a:prstGeom prst="downArrow">
                          <a:avLst/>
                        </a:prstGeom>
                        <a:solidFill>
                          <a:srgbClr val="519680"/>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50D81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3" o:spid="_x0000_s1026" type="#_x0000_t67" style="position:absolute;margin-left:229.65pt;margin-top:27.75pt;width:22.85pt;height:13.1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" adj="10800" fillcolor="#519680" strokecolor="#595959" strokeweight="2pt"/>
            </w:pict>
          </mc:Fallback>
        </mc:AlternateContent>
      </w:r>
      <w:r w:rsidR="00DB28B2" w:rsidRPr="00E732A6">
        <w:rPr>
          <w:noProof/>
          <w:sz w:val="12"/>
          <w:szCs w:val="20"/>
          <w:lang w:eastAsia="en-GB"/>
        </w:rPr>
        <mc:AlternateContent>
          <mc:Choice Requires="wps">
            <w:drawing>
              <wp:anchor distT="45720" distB="45720" distL="114300" distR="114300" simplePos="0" relativeHeight="251665920" behindDoc="0" locked="0" layoutInCell="1" allowOverlap="1" wp14:anchorId="1A967EAE" wp14:editId="08036DEE">
                <wp:simplePos x="0" y="0"/>
                <wp:positionH relativeFrom="margin">
                  <wp:posOffset>4281170</wp:posOffset>
                </wp:positionH>
                <wp:positionV relativeFrom="paragraph">
                  <wp:posOffset>523240</wp:posOffset>
                </wp:positionV>
                <wp:extent cx="2290445" cy="1404620"/>
                <wp:effectExtent l="0" t="0" r="14605" b="1968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0445" cy="1404620"/>
                        </a:xfrm>
                        <a:prstGeom prst="rect">
                          <a:avLst/>
                        </a:prstGeom>
                        <a:solidFill>
                          <a:srgbClr val="FFFFFF"/>
                        </a:solidFill>
                        <a:ln w="9525">
                          <a:solidFill>
                            <a:schemeClr val="bg1"/>
                          </a:solidFill>
                          <a:miter lim="800000"/>
                          <a:headEnd/>
                          <a:tailEnd/>
                        </a:ln>
                      </wps:spPr>
                      <wps:txbx>
                        <w:txbxContent>
                          <w:p w14:paraId="75EC15AD" w14:textId="32566363" w:rsidR="00364534" w:rsidRPr="00E732A6" w:rsidRDefault="00A9544F" w:rsidP="00364534">
                            <w:pPr>
                              <w:spacing w:after="0" w:line="240" w:lineRule="auto"/>
                              <w:jc w:val="center"/>
                              <w:rPr>
                                <w:b/>
                                <w:sz w:val="20"/>
                                <w:szCs w:val="20"/>
                              </w:rPr>
                            </w:pPr>
                            <w:r w:rsidRPr="00E732A6">
                              <w:rPr>
                                <w:b/>
                                <w:sz w:val="20"/>
                                <w:szCs w:val="20"/>
                              </w:rPr>
                              <w:t>Patient does not collect their medicine from the pharmacy</w:t>
                            </w:r>
                            <w:r w:rsidR="00C503B4" w:rsidRPr="00E732A6">
                              <w:rPr>
                                <w:b/>
                                <w:sz w:val="20"/>
                                <w:szCs w:val="20"/>
                              </w:rPr>
                              <w:t>,</w:t>
                            </w:r>
                            <w:r w:rsidRPr="00E732A6">
                              <w:rPr>
                                <w:b/>
                                <w:sz w:val="20"/>
                                <w:szCs w:val="20"/>
                              </w:rPr>
                              <w:t xml:space="preserve"> e.g. </w:t>
                            </w:r>
                            <w:r w:rsidR="00C503B4" w:rsidRPr="00E732A6">
                              <w:rPr>
                                <w:b/>
                                <w:sz w:val="20"/>
                                <w:szCs w:val="20"/>
                              </w:rPr>
                              <w:t>a d</w:t>
                            </w:r>
                            <w:r w:rsidRPr="00E732A6">
                              <w:rPr>
                                <w:b/>
                                <w:sz w:val="20"/>
                                <w:szCs w:val="20"/>
                              </w:rPr>
                              <w:t>elivery patient</w:t>
                            </w:r>
                            <w:r w:rsidR="00C503B4" w:rsidRPr="00E732A6">
                              <w:rPr>
                                <w:b/>
                                <w:sz w:val="20"/>
                                <w:szCs w:val="20"/>
                              </w:rPr>
                              <w:t xml:space="preserve"> or</w:t>
                            </w:r>
                            <w:r w:rsidRPr="00E732A6">
                              <w:rPr>
                                <w:b/>
                                <w:sz w:val="20"/>
                                <w:szCs w:val="20"/>
                              </w:rPr>
                              <w:t xml:space="preserve"> care home patient</w:t>
                            </w:r>
                          </w:p>
                          <w:p w14:paraId="7D0889A0" w14:textId="2E4CECA2" w:rsidR="00364534" w:rsidRDefault="00A9544F" w:rsidP="00364534">
                            <w:pPr>
                              <w:spacing w:after="0" w:line="240" w:lineRule="auto"/>
                              <w:jc w:val="center"/>
                            </w:pPr>
                            <w:r w:rsidRPr="00E732A6">
                              <w:rPr>
                                <w:sz w:val="20"/>
                                <w:szCs w:val="20"/>
                              </w:rPr>
                              <w:t>Try phoning the patient or representative to talk to them about the annual checks</w:t>
                            </w:r>
                            <w:r w:rsidR="00673D4E">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967EAE" id="_x0000_t202" coordsize="21600,21600" o:spt="202" path="m,l,21600r21600,l21600,xe">
                <v:stroke joinstyle="miter"/>
                <v:path gradientshapeok="t" o:connecttype="rect"/>
              </v:shapetype>
              <v:shape id="Text Box 2" o:spid="_x0000_s1026" type="#_x0000_t202" style="position:absolute;left:0;text-align:left;margin-left:337.1pt;margin-top:41.2pt;width:180.35pt;height:110.6pt;z-index:2516659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" strokecolor="white [3212]">
                <v:textbox style="mso-fit-shape-to-text:t">
                  <w:txbxContent>
                    <w:p w14:paraId="75EC15AD" w14:textId="32566363" w:rsidR="00364534" w:rsidRPr="00E732A6" w:rsidRDefault="00A9544F" w:rsidP="00364534">
                      <w:pPr>
                        <w:spacing w:after="0" w:line="240" w:lineRule="auto"/>
                        <w:jc w:val="center"/>
                        <w:rPr>
                          <w:b/>
                          <w:sz w:val="20"/>
                          <w:szCs w:val="20"/>
                        </w:rPr>
                      </w:pPr>
                      <w:r w:rsidRPr="00E732A6">
                        <w:rPr>
                          <w:b/>
                          <w:sz w:val="20"/>
                          <w:szCs w:val="20"/>
                        </w:rPr>
                        <w:t>Patient does not collect their medicine from the pharmacy</w:t>
                      </w:r>
                      <w:r w:rsidR="00C503B4" w:rsidRPr="00E732A6">
                        <w:rPr>
                          <w:b/>
                          <w:sz w:val="20"/>
                          <w:szCs w:val="20"/>
                        </w:rPr>
                        <w:t>,</w:t>
                      </w:r>
                      <w:r w:rsidRPr="00E732A6">
                        <w:rPr>
                          <w:b/>
                          <w:sz w:val="20"/>
                          <w:szCs w:val="20"/>
                        </w:rPr>
                        <w:t xml:space="preserve"> e.g. </w:t>
                      </w:r>
                      <w:r w:rsidR="00C503B4" w:rsidRPr="00E732A6">
                        <w:rPr>
                          <w:b/>
                          <w:sz w:val="20"/>
                          <w:szCs w:val="20"/>
                        </w:rPr>
                        <w:t>a d</w:t>
                      </w:r>
                      <w:r w:rsidRPr="00E732A6">
                        <w:rPr>
                          <w:b/>
                          <w:sz w:val="20"/>
                          <w:szCs w:val="20"/>
                        </w:rPr>
                        <w:t>elivery patient</w:t>
                      </w:r>
                      <w:r w:rsidR="00C503B4" w:rsidRPr="00E732A6">
                        <w:rPr>
                          <w:b/>
                          <w:sz w:val="20"/>
                          <w:szCs w:val="20"/>
                        </w:rPr>
                        <w:t xml:space="preserve"> or</w:t>
                      </w:r>
                      <w:r w:rsidRPr="00E732A6">
                        <w:rPr>
                          <w:b/>
                          <w:sz w:val="20"/>
                          <w:szCs w:val="20"/>
                        </w:rPr>
                        <w:t xml:space="preserve"> care home patient</w:t>
                      </w:r>
                    </w:p>
                    <w:p w14:paraId="7D0889A0" w14:textId="2E4CECA2" w:rsidR="00364534" w:rsidRDefault="00A9544F" w:rsidP="00364534">
                      <w:pPr>
                        <w:spacing w:after="0" w:line="240" w:lineRule="auto"/>
                        <w:jc w:val="center"/>
                      </w:pPr>
                      <w:r w:rsidRPr="00E732A6">
                        <w:rPr>
                          <w:sz w:val="20"/>
                          <w:szCs w:val="20"/>
                        </w:rPr>
                        <w:t>Try phoning the patient or representative to talk to them about the annual checks</w:t>
                      </w:r>
                      <w:r w:rsidR="00673D4E">
                        <w:t>.</w:t>
                      </w:r>
                    </w:p>
                  </w:txbxContent>
                </v:textbox>
                <w10:wrap type="square" anchorx="margin"/>
              </v:shape>
            </w:pict>
          </mc:Fallback>
        </mc:AlternateContent>
      </w:r>
      <w:r w:rsidR="004C5B63" w:rsidRPr="00E732A6">
        <w:rPr>
          <w:sz w:val="20"/>
          <w:szCs w:val="20"/>
        </w:rPr>
        <w:t xml:space="preserve">Check the patient’s PMR to see if </w:t>
      </w:r>
      <w:r w:rsidR="00DB28B2" w:rsidRPr="00E732A6">
        <w:rPr>
          <w:sz w:val="20"/>
          <w:szCs w:val="20"/>
        </w:rPr>
        <w:t>someone</w:t>
      </w:r>
      <w:r w:rsidR="004C5B63" w:rsidRPr="00E732A6">
        <w:rPr>
          <w:sz w:val="20"/>
          <w:szCs w:val="20"/>
        </w:rPr>
        <w:t xml:space="preserve"> has already had </w:t>
      </w:r>
      <w:r w:rsidR="00DB28B2" w:rsidRPr="00E732A6">
        <w:rPr>
          <w:sz w:val="20"/>
          <w:szCs w:val="20"/>
        </w:rPr>
        <w:t>a</w:t>
      </w:r>
      <w:r w:rsidR="004C5B63" w:rsidRPr="00E732A6">
        <w:rPr>
          <w:sz w:val="20"/>
          <w:szCs w:val="20"/>
        </w:rPr>
        <w:t xml:space="preserve"> discussion with the patient about annual foot and eye checks. If this has already happened, for the purposes of the quality criterion, no further action is required.</w:t>
      </w:r>
    </w:p>
    <w:p w14:paraId="0A616B32" w14:textId="6993934F" w:rsidR="00364534" w:rsidRPr="00E732A6" w:rsidRDefault="00E732A6" w:rsidP="00E732A6">
      <w:pPr>
        <w:spacing w:after="40" w:line="240" w:lineRule="auto"/>
        <w:ind w:right="-613"/>
        <w:jc w:val="center"/>
        <w:rPr>
          <w:b/>
          <w:szCs w:val="20"/>
        </w:rPr>
      </w:pPr>
      <w:r w:rsidRPr="00E732A6">
        <w:rPr>
          <w:noProof/>
          <w:sz w:val="20"/>
          <w:szCs w:val="20"/>
          <w:lang w:eastAsia="en-GB"/>
        </w:rPr>
        <mc:AlternateContent>
          <mc:Choice Requires="wps">
            <w:drawing>
              <wp:anchor distT="0" distB="0" distL="114300" distR="114300" simplePos="0" relativeHeight="251709952" behindDoc="0" locked="0" layoutInCell="1" allowOverlap="1" wp14:anchorId="6893D085" wp14:editId="1C80376A">
                <wp:simplePos x="0" y="0"/>
                <wp:positionH relativeFrom="column">
                  <wp:posOffset>5300345</wp:posOffset>
                </wp:positionH>
                <wp:positionV relativeFrom="paragraph">
                  <wp:posOffset>1296035</wp:posOffset>
                </wp:positionV>
                <wp:extent cx="290195" cy="166370"/>
                <wp:effectExtent l="38100" t="0" r="14605" b="43180"/>
                <wp:wrapNone/>
                <wp:docPr id="17" name="Arrow: Down 17"/>
                <wp:cNvGraphicFramePr/>
                <a:graphic xmlns:a="http://schemas.openxmlformats.org/drawingml/2006/main">
                  <a:graphicData uri="http://schemas.microsoft.com/office/word/2010/wordprocessingShape">
                    <wps:wsp>
                      <wps:cNvSpPr/>
                      <wps:spPr>
                        <a:xfrm>
                          <a:off x="0" y="0"/>
                          <a:ext cx="290195" cy="166370"/>
                        </a:xfrm>
                        <a:prstGeom prst="downArrow">
                          <a:avLst/>
                        </a:prstGeom>
                        <a:solidFill>
                          <a:srgbClr val="519680"/>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58F613" id="Arrow: Down 17" o:spid="_x0000_s1026" type="#_x0000_t67" style="position:absolute;margin-left:417.35pt;margin-top:102.05pt;width:22.85pt;height:13.1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" adj="10800" fillcolor="#519680" strokecolor="#595959" strokeweight="2pt"/>
            </w:pict>
          </mc:Fallback>
        </mc:AlternateContent>
      </w:r>
      <w:r w:rsidRPr="00E732A6">
        <w:rPr>
          <w:noProof/>
          <w:sz w:val="20"/>
          <w:szCs w:val="20"/>
          <w:lang w:eastAsia="en-GB"/>
        </w:rPr>
        <mc:AlternateContent>
          <mc:Choice Requires="wps">
            <w:drawing>
              <wp:anchor distT="0" distB="0" distL="114300" distR="114300" simplePos="0" relativeHeight="251707904" behindDoc="0" locked="0" layoutInCell="1" allowOverlap="1" wp14:anchorId="20A880F0" wp14:editId="53A15CBD">
                <wp:simplePos x="0" y="0"/>
                <wp:positionH relativeFrom="column">
                  <wp:posOffset>2981325</wp:posOffset>
                </wp:positionH>
                <wp:positionV relativeFrom="paragraph">
                  <wp:posOffset>1304925</wp:posOffset>
                </wp:positionV>
                <wp:extent cx="290195" cy="166370"/>
                <wp:effectExtent l="38100" t="0" r="14605" b="43180"/>
                <wp:wrapNone/>
                <wp:docPr id="16" name="Arrow: Down 16"/>
                <wp:cNvGraphicFramePr/>
                <a:graphic xmlns:a="http://schemas.openxmlformats.org/drawingml/2006/main">
                  <a:graphicData uri="http://schemas.microsoft.com/office/word/2010/wordprocessingShape">
                    <wps:wsp>
                      <wps:cNvSpPr/>
                      <wps:spPr>
                        <a:xfrm>
                          <a:off x="0" y="0"/>
                          <a:ext cx="290195" cy="166370"/>
                        </a:xfrm>
                        <a:prstGeom prst="downArrow">
                          <a:avLst/>
                        </a:prstGeom>
                        <a:solidFill>
                          <a:srgbClr val="519680"/>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BB6255" id="Arrow: Down 16" o:spid="_x0000_s1026" type="#_x0000_t67" style="position:absolute;margin-left:234.75pt;margin-top:102.75pt;width:22.85pt;height:13.1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" adj="10800" fillcolor="#519680" strokecolor="#595959" strokeweight="2pt"/>
            </w:pict>
          </mc:Fallback>
        </mc:AlternateContent>
      </w:r>
      <w:r w:rsidRPr="00E732A6">
        <w:rPr>
          <w:noProof/>
          <w:sz w:val="20"/>
          <w:szCs w:val="20"/>
          <w:lang w:eastAsia="en-GB"/>
        </w:rPr>
        <mc:AlternateContent>
          <mc:Choice Requires="wps">
            <w:drawing>
              <wp:anchor distT="0" distB="0" distL="114300" distR="114300" simplePos="0" relativeHeight="251705856" behindDoc="0" locked="0" layoutInCell="1" allowOverlap="1" wp14:anchorId="72F7720D" wp14:editId="5D87258C">
                <wp:simplePos x="0" y="0"/>
                <wp:positionH relativeFrom="column">
                  <wp:posOffset>923925</wp:posOffset>
                </wp:positionH>
                <wp:positionV relativeFrom="paragraph">
                  <wp:posOffset>1314450</wp:posOffset>
                </wp:positionV>
                <wp:extent cx="290195" cy="166370"/>
                <wp:effectExtent l="38100" t="0" r="14605" b="43180"/>
                <wp:wrapNone/>
                <wp:docPr id="15" name="Arrow: Down 15"/>
                <wp:cNvGraphicFramePr/>
                <a:graphic xmlns:a="http://schemas.openxmlformats.org/drawingml/2006/main">
                  <a:graphicData uri="http://schemas.microsoft.com/office/word/2010/wordprocessingShape">
                    <wps:wsp>
                      <wps:cNvSpPr/>
                      <wps:spPr>
                        <a:xfrm>
                          <a:off x="0" y="0"/>
                          <a:ext cx="290195" cy="166370"/>
                        </a:xfrm>
                        <a:prstGeom prst="downArrow">
                          <a:avLst/>
                        </a:prstGeom>
                        <a:solidFill>
                          <a:srgbClr val="519680"/>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A35E79" id="Arrow: Down 15" o:spid="_x0000_s1026" type="#_x0000_t67" style="position:absolute;margin-left:72.75pt;margin-top:103.5pt;width:22.85pt;height:13.1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" adj="10800" fillcolor="#519680" strokecolor="#595959" strokeweight="2pt"/>
            </w:pict>
          </mc:Fallback>
        </mc:AlternateContent>
      </w:r>
      <w:r w:rsidR="00DB28B2" w:rsidRPr="00E732A6">
        <w:rPr>
          <w:b/>
          <w:noProof/>
          <w:szCs w:val="20"/>
          <w:lang w:eastAsia="en-GB"/>
        </w:rPr>
        <mc:AlternateContent>
          <mc:Choice Requires="wps">
            <w:drawing>
              <wp:anchor distT="45720" distB="45720" distL="114300" distR="114300" simplePos="0" relativeHeight="251687424" behindDoc="0" locked="0" layoutInCell="1" allowOverlap="1" wp14:anchorId="1BAEF171" wp14:editId="5A679C35">
                <wp:simplePos x="0" y="0"/>
                <wp:positionH relativeFrom="margin">
                  <wp:posOffset>2085975</wp:posOffset>
                </wp:positionH>
                <wp:positionV relativeFrom="paragraph">
                  <wp:posOffset>167005</wp:posOffset>
                </wp:positionV>
                <wp:extent cx="2190750" cy="1404620"/>
                <wp:effectExtent l="0" t="0" r="19050" b="2032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1404620"/>
                        </a:xfrm>
                        <a:prstGeom prst="rect">
                          <a:avLst/>
                        </a:prstGeom>
                        <a:solidFill>
                          <a:srgbClr val="FFFFFF"/>
                        </a:solidFill>
                        <a:ln w="9525">
                          <a:solidFill>
                            <a:sysClr val="window" lastClr="FFFFFF"/>
                          </a:solidFill>
                          <a:miter lim="800000"/>
                          <a:headEnd/>
                          <a:tailEnd/>
                        </a:ln>
                      </wps:spPr>
                      <wps:txbx>
                        <w:txbxContent>
                          <w:p w14:paraId="1948B393" w14:textId="37BE09AD" w:rsidR="00A9544F" w:rsidRPr="00E732A6" w:rsidRDefault="00A9544F" w:rsidP="00A9544F">
                            <w:pPr>
                              <w:spacing w:after="0" w:line="240" w:lineRule="auto"/>
                              <w:jc w:val="center"/>
                              <w:rPr>
                                <w:b/>
                                <w:sz w:val="20"/>
                                <w:szCs w:val="20"/>
                              </w:rPr>
                            </w:pPr>
                            <w:r w:rsidRPr="00E732A6">
                              <w:rPr>
                                <w:b/>
                                <w:sz w:val="20"/>
                                <w:szCs w:val="20"/>
                              </w:rPr>
                              <w:t>Patient or representative is calling back to collect their prescription</w:t>
                            </w:r>
                          </w:p>
                          <w:p w14:paraId="151DBD9C" w14:textId="4FE20E57" w:rsidR="00A9544F" w:rsidRPr="00E732A6" w:rsidRDefault="00A9544F" w:rsidP="00A9544F">
                            <w:pPr>
                              <w:spacing w:after="0" w:line="240" w:lineRule="auto"/>
                              <w:jc w:val="center"/>
                              <w:rPr>
                                <w:sz w:val="20"/>
                                <w:szCs w:val="20"/>
                              </w:rPr>
                            </w:pPr>
                            <w:r w:rsidRPr="00E732A6">
                              <w:rPr>
                                <w:sz w:val="20"/>
                                <w:szCs w:val="20"/>
                              </w:rPr>
                              <w:t>Consider attaching one of the PSNC flyers to the bag to act as a reminder to talk to the patient when they return to collect their medicines</w:t>
                            </w:r>
                            <w:r w:rsidR="00673D4E" w:rsidRPr="00E732A6">
                              <w:rPr>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AEF171" id="_x0000_s1027" type="#_x0000_t202" style="position:absolute;left:0;text-align:left;margin-left:164.25pt;margin-top:13.15pt;width:172.5pt;height:110.6pt;z-index:2516874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" strokecolor="window">
                <v:textbox style="mso-fit-shape-to-text:t">
                  <w:txbxContent>
                    <w:p w14:paraId="1948B393" w14:textId="37BE09AD" w:rsidR="00A9544F" w:rsidRPr="00E732A6" w:rsidRDefault="00A9544F" w:rsidP="00A9544F">
                      <w:pPr>
                        <w:spacing w:after="0" w:line="240" w:lineRule="auto"/>
                        <w:jc w:val="center"/>
                        <w:rPr>
                          <w:b/>
                          <w:sz w:val="20"/>
                          <w:szCs w:val="20"/>
                        </w:rPr>
                      </w:pPr>
                      <w:r w:rsidRPr="00E732A6">
                        <w:rPr>
                          <w:b/>
                          <w:sz w:val="20"/>
                          <w:szCs w:val="20"/>
                        </w:rPr>
                        <w:t>Patient or representative is calling back to collect their prescription</w:t>
                      </w:r>
                    </w:p>
                    <w:p w14:paraId="151DBD9C" w14:textId="4FE20E57" w:rsidR="00A9544F" w:rsidRPr="00E732A6" w:rsidRDefault="00A9544F" w:rsidP="00A9544F">
                      <w:pPr>
                        <w:spacing w:after="0" w:line="240" w:lineRule="auto"/>
                        <w:jc w:val="center"/>
                        <w:rPr>
                          <w:sz w:val="20"/>
                          <w:szCs w:val="20"/>
                        </w:rPr>
                      </w:pPr>
                      <w:r w:rsidRPr="00E732A6">
                        <w:rPr>
                          <w:sz w:val="20"/>
                          <w:szCs w:val="20"/>
                        </w:rPr>
                        <w:t>Consider attaching one of the PSNC flyers to the bag to act as a reminder to talk to the patient when they return to collect their medicines</w:t>
                      </w:r>
                      <w:r w:rsidR="00673D4E" w:rsidRPr="00E732A6">
                        <w:rPr>
                          <w:sz w:val="20"/>
                          <w:szCs w:val="20"/>
                        </w:rPr>
                        <w:t>.</w:t>
                      </w:r>
                    </w:p>
                  </w:txbxContent>
                </v:textbox>
                <w10:wrap type="square" anchorx="margin"/>
              </v:shape>
            </w:pict>
          </mc:Fallback>
        </mc:AlternateContent>
      </w:r>
      <w:r w:rsidR="00DB28B2" w:rsidRPr="00E732A6">
        <w:rPr>
          <w:noProof/>
          <w:sz w:val="20"/>
          <w:szCs w:val="20"/>
          <w:lang w:eastAsia="en-GB"/>
        </w:rPr>
        <mc:AlternateContent>
          <mc:Choice Requires="wps">
            <w:drawing>
              <wp:anchor distT="0" distB="0" distL="114300" distR="114300" simplePos="0" relativeHeight="251703808" behindDoc="0" locked="0" layoutInCell="1" allowOverlap="1" wp14:anchorId="7D2B8DBE" wp14:editId="2B54EDCE">
                <wp:simplePos x="0" y="0"/>
                <wp:positionH relativeFrom="column">
                  <wp:posOffset>5186363</wp:posOffset>
                </wp:positionH>
                <wp:positionV relativeFrom="paragraph">
                  <wp:posOffset>16510</wp:posOffset>
                </wp:positionV>
                <wp:extent cx="290195" cy="166370"/>
                <wp:effectExtent l="38100" t="0" r="14605" b="43180"/>
                <wp:wrapNone/>
                <wp:docPr id="14" name="Arrow: Down 14"/>
                <wp:cNvGraphicFramePr/>
                <a:graphic xmlns:a="http://schemas.openxmlformats.org/drawingml/2006/main">
                  <a:graphicData uri="http://schemas.microsoft.com/office/word/2010/wordprocessingShape">
                    <wps:wsp>
                      <wps:cNvSpPr/>
                      <wps:spPr>
                        <a:xfrm>
                          <a:off x="0" y="0"/>
                          <a:ext cx="290195" cy="166370"/>
                        </a:xfrm>
                        <a:prstGeom prst="downArrow">
                          <a:avLst/>
                        </a:prstGeom>
                        <a:solidFill>
                          <a:srgbClr val="519680"/>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AB37D" id="Arrow: Down 14" o:spid="_x0000_s1026" type="#_x0000_t67" style="position:absolute;margin-left:408.4pt;margin-top:1.3pt;width:22.85pt;height:13.1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" adj="10800" fillcolor="#519680" strokecolor="#595959" strokeweight="2pt"/>
            </w:pict>
          </mc:Fallback>
        </mc:AlternateContent>
      </w:r>
      <w:r w:rsidR="004C5B63" w:rsidRPr="00E732A6">
        <w:rPr>
          <w:noProof/>
          <w:sz w:val="20"/>
          <w:szCs w:val="20"/>
          <w:lang w:eastAsia="en-GB"/>
        </w:rPr>
        <mc:AlternateContent>
          <mc:Choice Requires="wps">
            <w:drawing>
              <wp:anchor distT="0" distB="0" distL="114300" distR="114300" simplePos="0" relativeHeight="251699712" behindDoc="0" locked="0" layoutInCell="1" allowOverlap="1" wp14:anchorId="29EDCC23" wp14:editId="6E3A747D">
                <wp:simplePos x="0" y="0"/>
                <wp:positionH relativeFrom="column">
                  <wp:posOffset>952500</wp:posOffset>
                </wp:positionH>
                <wp:positionV relativeFrom="paragraph">
                  <wp:posOffset>1587</wp:posOffset>
                </wp:positionV>
                <wp:extent cx="290195" cy="166370"/>
                <wp:effectExtent l="38100" t="0" r="14605" b="43180"/>
                <wp:wrapNone/>
                <wp:docPr id="12" name="Arrow: Down 12"/>
                <wp:cNvGraphicFramePr/>
                <a:graphic xmlns:a="http://schemas.openxmlformats.org/drawingml/2006/main">
                  <a:graphicData uri="http://schemas.microsoft.com/office/word/2010/wordprocessingShape">
                    <wps:wsp>
                      <wps:cNvSpPr/>
                      <wps:spPr>
                        <a:xfrm>
                          <a:off x="0" y="0"/>
                          <a:ext cx="290195" cy="166370"/>
                        </a:xfrm>
                        <a:prstGeom prst="downArrow">
                          <a:avLst/>
                        </a:prstGeom>
                        <a:solidFill>
                          <a:srgbClr val="519680"/>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BC3C7D" id="Arrow: Down 12" o:spid="_x0000_s1026" type="#_x0000_t67" style="position:absolute;margin-left:75pt;margin-top:.1pt;width:22.85pt;height:13.1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" adj="10800" fillcolor="#519680" strokecolor="#595959" strokeweight="2pt"/>
            </w:pict>
          </mc:Fallback>
        </mc:AlternateContent>
      </w:r>
      <w:r w:rsidR="00A9544F" w:rsidRPr="00E732A6">
        <w:rPr>
          <w:b/>
          <w:noProof/>
          <w:szCs w:val="20"/>
          <w:lang w:eastAsia="en-GB"/>
        </w:rPr>
        <mc:AlternateContent>
          <mc:Choice Requires="wps">
            <w:drawing>
              <wp:anchor distT="45720" distB="45720" distL="114300" distR="114300" simplePos="0" relativeHeight="251662848" behindDoc="0" locked="0" layoutInCell="1" allowOverlap="1" wp14:anchorId="373A8BC7" wp14:editId="489919A4">
                <wp:simplePos x="0" y="0"/>
                <wp:positionH relativeFrom="margin">
                  <wp:posOffset>47625</wp:posOffset>
                </wp:positionH>
                <wp:positionV relativeFrom="paragraph">
                  <wp:posOffset>168910</wp:posOffset>
                </wp:positionV>
                <wp:extent cx="2014220" cy="1404620"/>
                <wp:effectExtent l="0" t="0" r="2413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4220" cy="1404620"/>
                        </a:xfrm>
                        <a:prstGeom prst="rect">
                          <a:avLst/>
                        </a:prstGeom>
                        <a:solidFill>
                          <a:srgbClr val="FFFFFF"/>
                        </a:solidFill>
                        <a:ln w="9525">
                          <a:solidFill>
                            <a:schemeClr val="bg1"/>
                          </a:solidFill>
                          <a:miter lim="800000"/>
                          <a:headEnd/>
                          <a:tailEnd/>
                        </a:ln>
                      </wps:spPr>
                      <wps:txbx>
                        <w:txbxContent>
                          <w:p w14:paraId="7C096116" w14:textId="3314BB35" w:rsidR="00364534" w:rsidRPr="00E732A6" w:rsidRDefault="00A9544F" w:rsidP="00364534">
                            <w:pPr>
                              <w:spacing w:after="0" w:line="240" w:lineRule="auto"/>
                              <w:jc w:val="center"/>
                              <w:rPr>
                                <w:b/>
                                <w:sz w:val="20"/>
                                <w:szCs w:val="20"/>
                              </w:rPr>
                            </w:pPr>
                            <w:r w:rsidRPr="00E732A6">
                              <w:rPr>
                                <w:b/>
                                <w:sz w:val="20"/>
                                <w:szCs w:val="20"/>
                              </w:rPr>
                              <w:t>Patient or representative is collecting the prescription</w:t>
                            </w:r>
                          </w:p>
                          <w:p w14:paraId="0EDE841A" w14:textId="3A492025" w:rsidR="00364534" w:rsidRPr="00E732A6" w:rsidRDefault="00A9544F" w:rsidP="00364534">
                            <w:pPr>
                              <w:spacing w:after="0" w:line="240" w:lineRule="auto"/>
                              <w:jc w:val="center"/>
                              <w:rPr>
                                <w:sz w:val="20"/>
                                <w:szCs w:val="20"/>
                              </w:rPr>
                            </w:pPr>
                            <w:r w:rsidRPr="00E732A6">
                              <w:rPr>
                                <w:sz w:val="20"/>
                                <w:szCs w:val="20"/>
                              </w:rPr>
                              <w:t>Ask a member of staff to speak to the patient</w:t>
                            </w:r>
                            <w:r w:rsidR="00C503B4" w:rsidRPr="00E732A6">
                              <w:rPr>
                                <w:sz w:val="20"/>
                                <w:szCs w:val="20"/>
                              </w:rPr>
                              <w:t xml:space="preserve"> or their representative</w:t>
                            </w:r>
                            <w:r w:rsidRPr="00E732A6">
                              <w:rPr>
                                <w:sz w:val="20"/>
                                <w:szCs w:val="20"/>
                              </w:rPr>
                              <w:t xml:space="preserve"> while their medicine is being dispensed or speak to the patient when handing out their medicines</w:t>
                            </w:r>
                            <w:r w:rsidR="00673D4E" w:rsidRPr="00E732A6">
                              <w:rPr>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3A8BC7" id="_x0000_s1028" type="#_x0000_t202" style="position:absolute;left:0;text-align:left;margin-left:3.75pt;margin-top:13.3pt;width:158.6pt;height:110.6pt;z-index:2516628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" strokecolor="white [3212]">
                <v:textbox style="mso-fit-shape-to-text:t">
                  <w:txbxContent>
                    <w:p w14:paraId="7C096116" w14:textId="3314BB35" w:rsidR="00364534" w:rsidRPr="00E732A6" w:rsidRDefault="00A9544F" w:rsidP="00364534">
                      <w:pPr>
                        <w:spacing w:after="0" w:line="240" w:lineRule="auto"/>
                        <w:jc w:val="center"/>
                        <w:rPr>
                          <w:b/>
                          <w:sz w:val="20"/>
                          <w:szCs w:val="20"/>
                        </w:rPr>
                      </w:pPr>
                      <w:r w:rsidRPr="00E732A6">
                        <w:rPr>
                          <w:b/>
                          <w:sz w:val="20"/>
                          <w:szCs w:val="20"/>
                        </w:rPr>
                        <w:t>Patient or representative is collecting the prescription</w:t>
                      </w:r>
                    </w:p>
                    <w:p w14:paraId="0EDE841A" w14:textId="3A492025" w:rsidR="00364534" w:rsidRPr="00E732A6" w:rsidRDefault="00A9544F" w:rsidP="00364534">
                      <w:pPr>
                        <w:spacing w:after="0" w:line="240" w:lineRule="auto"/>
                        <w:jc w:val="center"/>
                        <w:rPr>
                          <w:sz w:val="20"/>
                          <w:szCs w:val="20"/>
                        </w:rPr>
                      </w:pPr>
                      <w:r w:rsidRPr="00E732A6">
                        <w:rPr>
                          <w:sz w:val="20"/>
                          <w:szCs w:val="20"/>
                        </w:rPr>
                        <w:t>Ask a member of staff to speak to the patient</w:t>
                      </w:r>
                      <w:r w:rsidR="00C503B4" w:rsidRPr="00E732A6">
                        <w:rPr>
                          <w:sz w:val="20"/>
                          <w:szCs w:val="20"/>
                        </w:rPr>
                        <w:t xml:space="preserve"> or their representative</w:t>
                      </w:r>
                      <w:r w:rsidRPr="00E732A6">
                        <w:rPr>
                          <w:sz w:val="20"/>
                          <w:szCs w:val="20"/>
                        </w:rPr>
                        <w:t xml:space="preserve"> while their medicine is being dispensed or speak to the patient when handing out their medicines</w:t>
                      </w:r>
                      <w:r w:rsidR="00673D4E" w:rsidRPr="00E732A6">
                        <w:rPr>
                          <w:sz w:val="20"/>
                          <w:szCs w:val="20"/>
                        </w:rPr>
                        <w:t>.</w:t>
                      </w:r>
                    </w:p>
                  </w:txbxContent>
                </v:textbox>
                <w10:wrap type="square" anchorx="margin"/>
              </v:shape>
            </w:pict>
          </mc:Fallback>
        </mc:AlternateContent>
      </w:r>
    </w:p>
    <w:p w14:paraId="56C33FEA" w14:textId="083DE15A" w:rsidR="00364534" w:rsidRPr="00E732A6" w:rsidRDefault="00A9544F" w:rsidP="00E732A6">
      <w:pPr>
        <w:spacing w:after="40" w:line="240" w:lineRule="auto"/>
        <w:jc w:val="center"/>
        <w:rPr>
          <w:b/>
          <w:sz w:val="20"/>
          <w:szCs w:val="20"/>
        </w:rPr>
      </w:pPr>
      <w:r w:rsidRPr="00E732A6">
        <w:rPr>
          <w:sz w:val="20"/>
          <w:szCs w:val="20"/>
        </w:rPr>
        <w:t>Explain to the patient</w:t>
      </w:r>
      <w:r w:rsidR="00C503B4" w:rsidRPr="00E732A6">
        <w:rPr>
          <w:sz w:val="20"/>
          <w:szCs w:val="20"/>
        </w:rPr>
        <w:t xml:space="preserve"> (or representative, where appropriate)</w:t>
      </w:r>
      <w:r w:rsidRPr="00E732A6">
        <w:rPr>
          <w:sz w:val="20"/>
          <w:szCs w:val="20"/>
        </w:rPr>
        <w:t xml:space="preserve"> that you just want to check if they have had a foot check and eye screening check (for retinopathy) in the last 12 months.</w:t>
      </w:r>
    </w:p>
    <w:p w14:paraId="763B479A" w14:textId="1FF12748" w:rsidR="00364534" w:rsidRPr="00E732A6" w:rsidRDefault="00673D4E" w:rsidP="00E732A6">
      <w:pPr>
        <w:spacing w:after="40" w:line="240" w:lineRule="auto"/>
        <w:jc w:val="center"/>
        <w:rPr>
          <w:sz w:val="20"/>
          <w:szCs w:val="20"/>
        </w:rPr>
      </w:pPr>
      <w:r w:rsidRPr="00E732A6">
        <w:rPr>
          <w:noProof/>
          <w:sz w:val="20"/>
          <w:szCs w:val="20"/>
          <w:lang w:eastAsia="en-GB"/>
        </w:rPr>
        <mc:AlternateContent>
          <mc:Choice Requires="wps">
            <w:drawing>
              <wp:anchor distT="0" distB="0" distL="114300" distR="114300" simplePos="0" relativeHeight="251712000" behindDoc="0" locked="0" layoutInCell="1" allowOverlap="1" wp14:anchorId="68564E28" wp14:editId="59EF6B3E">
                <wp:simplePos x="0" y="0"/>
                <wp:positionH relativeFrom="column">
                  <wp:posOffset>2979420</wp:posOffset>
                </wp:positionH>
                <wp:positionV relativeFrom="paragraph">
                  <wp:posOffset>8890</wp:posOffset>
                </wp:positionV>
                <wp:extent cx="290195" cy="166370"/>
                <wp:effectExtent l="38100" t="0" r="14605" b="43180"/>
                <wp:wrapNone/>
                <wp:docPr id="18" name="Arrow: Down 18"/>
                <wp:cNvGraphicFramePr/>
                <a:graphic xmlns:a="http://schemas.openxmlformats.org/drawingml/2006/main">
                  <a:graphicData uri="http://schemas.microsoft.com/office/word/2010/wordprocessingShape">
                    <wps:wsp>
                      <wps:cNvSpPr/>
                      <wps:spPr>
                        <a:xfrm>
                          <a:off x="0" y="0"/>
                          <a:ext cx="290195" cy="166370"/>
                        </a:xfrm>
                        <a:prstGeom prst="downArrow">
                          <a:avLst/>
                        </a:prstGeom>
                        <a:solidFill>
                          <a:srgbClr val="519680"/>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91B247" id="Arrow: Down 18" o:spid="_x0000_s1026" type="#_x0000_t67" style="position:absolute;margin-left:234.6pt;margin-top:.7pt;width:22.85pt;height:13.1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" adj="10800" fillcolor="#519680" strokecolor="#595959" strokeweight="2pt"/>
            </w:pict>
          </mc:Fallback>
        </mc:AlternateContent>
      </w:r>
    </w:p>
    <w:p w14:paraId="41DBFB17" w14:textId="372FA5FC" w:rsidR="004C5B63" w:rsidRPr="00E732A6" w:rsidRDefault="004C5B63" w:rsidP="00E732A6">
      <w:pPr>
        <w:spacing w:after="40" w:line="240" w:lineRule="auto"/>
        <w:jc w:val="center"/>
        <w:rPr>
          <w:sz w:val="20"/>
          <w:szCs w:val="20"/>
        </w:rPr>
      </w:pPr>
      <w:r w:rsidRPr="00E732A6">
        <w:rPr>
          <w:sz w:val="20"/>
          <w:szCs w:val="20"/>
        </w:rPr>
        <w:t>If patients have not had either or both of these or are not sure if they’ve had either or both of these, they should be advised to contact the GP practice and speak to the receptionist about who they need to speak to, to ‘book in’ for one of these checks.</w:t>
      </w:r>
    </w:p>
    <w:p w14:paraId="59D5417E" w14:textId="601461F8" w:rsidR="004C5B63" w:rsidRPr="00E732A6" w:rsidRDefault="004C5B63" w:rsidP="00E732A6">
      <w:pPr>
        <w:spacing w:after="40" w:line="240" w:lineRule="auto"/>
        <w:jc w:val="center"/>
        <w:rPr>
          <w:sz w:val="20"/>
          <w:szCs w:val="20"/>
        </w:rPr>
      </w:pPr>
      <w:r w:rsidRPr="00E732A6">
        <w:rPr>
          <w:sz w:val="20"/>
          <w:szCs w:val="20"/>
        </w:rPr>
        <w:t>Patients should be discouraged from just making an appointment with their GP as this may not be the person that completes the checks at the GP practice and may lead to the patient then having to attend the GP practice on another occasion and also may be an inappropriate use of a GP appointment.</w:t>
      </w:r>
    </w:p>
    <w:p w14:paraId="60FC3F11" w14:textId="4253A4BA" w:rsidR="00364534" w:rsidRPr="00E732A6" w:rsidRDefault="00673D4E" w:rsidP="00E732A6">
      <w:pPr>
        <w:spacing w:after="40" w:line="240" w:lineRule="auto"/>
        <w:jc w:val="center"/>
        <w:rPr>
          <w:sz w:val="20"/>
          <w:szCs w:val="20"/>
        </w:rPr>
      </w:pPr>
      <w:r w:rsidRPr="00E732A6">
        <w:rPr>
          <w:noProof/>
          <w:sz w:val="20"/>
          <w:szCs w:val="20"/>
          <w:lang w:eastAsia="en-GB"/>
        </w:rPr>
        <mc:AlternateContent>
          <mc:Choice Requires="wps">
            <w:drawing>
              <wp:anchor distT="0" distB="0" distL="114300" distR="114300" simplePos="0" relativeHeight="251716096" behindDoc="0" locked="0" layoutInCell="1" allowOverlap="1" wp14:anchorId="359AFA0C" wp14:editId="095A5277">
                <wp:simplePos x="0" y="0"/>
                <wp:positionH relativeFrom="column">
                  <wp:posOffset>2990850</wp:posOffset>
                </wp:positionH>
                <wp:positionV relativeFrom="paragraph">
                  <wp:posOffset>635</wp:posOffset>
                </wp:positionV>
                <wp:extent cx="290195" cy="183007"/>
                <wp:effectExtent l="38100" t="0" r="14605" b="45720"/>
                <wp:wrapNone/>
                <wp:docPr id="22" name="Arrow: Down 22"/>
                <wp:cNvGraphicFramePr/>
                <a:graphic xmlns:a="http://schemas.openxmlformats.org/drawingml/2006/main">
                  <a:graphicData uri="http://schemas.microsoft.com/office/word/2010/wordprocessingShape">
                    <wps:wsp>
                      <wps:cNvSpPr/>
                      <wps:spPr>
                        <a:xfrm>
                          <a:off x="0" y="0"/>
                          <a:ext cx="290195" cy="183007"/>
                        </a:xfrm>
                        <a:prstGeom prst="downArrow">
                          <a:avLst/>
                        </a:prstGeom>
                        <a:solidFill>
                          <a:srgbClr val="519680"/>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593532" id="Arrow: Down 22" o:spid="_x0000_s1026" type="#_x0000_t67" style="position:absolute;margin-left:235.5pt;margin-top:.05pt;width:22.85pt;height:14.4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" adj="10800" fillcolor="#519680" strokecolor="#595959" strokeweight="2pt"/>
            </w:pict>
          </mc:Fallback>
        </mc:AlternateContent>
      </w:r>
    </w:p>
    <w:p w14:paraId="78827AD0" w14:textId="180A78D1" w:rsidR="004C5B63" w:rsidRPr="00E732A6" w:rsidRDefault="004C5B63" w:rsidP="00E732A6">
      <w:pPr>
        <w:spacing w:after="40" w:line="240" w:lineRule="auto"/>
        <w:jc w:val="center"/>
        <w:outlineLvl w:val="2"/>
        <w:rPr>
          <w:color w:val="000000" w:themeColor="text1"/>
          <w:sz w:val="20"/>
          <w:szCs w:val="20"/>
        </w:rPr>
      </w:pPr>
      <w:r w:rsidRPr="00E732A6">
        <w:rPr>
          <w:color w:val="000000" w:themeColor="text1"/>
          <w:sz w:val="20"/>
          <w:szCs w:val="20"/>
        </w:rPr>
        <w:t>Pharmacy teams could consider printing out the ‘</w:t>
      </w:r>
      <w:hyperlink r:id="rId10" w:history="1">
        <w:r w:rsidRPr="00E732A6">
          <w:rPr>
            <w:rStyle w:val="Hyperlink"/>
            <w:color w:val="519680"/>
            <w:sz w:val="20"/>
            <w:szCs w:val="20"/>
          </w:rPr>
          <w:t>What to expect at your annual foot check</w:t>
        </w:r>
      </w:hyperlink>
      <w:r w:rsidRPr="00E732A6">
        <w:rPr>
          <w:color w:val="000000" w:themeColor="text1"/>
          <w:sz w:val="20"/>
          <w:szCs w:val="20"/>
        </w:rPr>
        <w:t>’ resource to help patients get the most out of their foot check or this could be used to assist pharmacy teams with answering any questions their patients may have about foot checks.</w:t>
      </w:r>
    </w:p>
    <w:p w14:paraId="65BC0115" w14:textId="57A59A37" w:rsidR="004C5B63" w:rsidRPr="00E732A6" w:rsidRDefault="00673D4E" w:rsidP="00E732A6">
      <w:pPr>
        <w:spacing w:after="40" w:line="240" w:lineRule="auto"/>
        <w:jc w:val="center"/>
        <w:rPr>
          <w:sz w:val="20"/>
          <w:szCs w:val="20"/>
        </w:rPr>
      </w:pPr>
      <w:r w:rsidRPr="00E732A6">
        <w:rPr>
          <w:noProof/>
          <w:sz w:val="20"/>
          <w:szCs w:val="20"/>
          <w:lang w:eastAsia="en-GB"/>
        </w:rPr>
        <mc:AlternateContent>
          <mc:Choice Requires="wps">
            <w:drawing>
              <wp:anchor distT="0" distB="0" distL="114300" distR="114300" simplePos="0" relativeHeight="251718144" behindDoc="0" locked="0" layoutInCell="1" allowOverlap="1" wp14:anchorId="19681100" wp14:editId="308ADFF6">
                <wp:simplePos x="0" y="0"/>
                <wp:positionH relativeFrom="column">
                  <wp:posOffset>3023870</wp:posOffset>
                </wp:positionH>
                <wp:positionV relativeFrom="paragraph">
                  <wp:posOffset>4445</wp:posOffset>
                </wp:positionV>
                <wp:extent cx="290195" cy="166370"/>
                <wp:effectExtent l="38100" t="0" r="14605" b="43180"/>
                <wp:wrapNone/>
                <wp:docPr id="23" name="Arrow: Down 23"/>
                <wp:cNvGraphicFramePr/>
                <a:graphic xmlns:a="http://schemas.openxmlformats.org/drawingml/2006/main">
                  <a:graphicData uri="http://schemas.microsoft.com/office/word/2010/wordprocessingShape">
                    <wps:wsp>
                      <wps:cNvSpPr/>
                      <wps:spPr>
                        <a:xfrm>
                          <a:off x="0" y="0"/>
                          <a:ext cx="290195" cy="166370"/>
                        </a:xfrm>
                        <a:prstGeom prst="downArrow">
                          <a:avLst/>
                        </a:prstGeom>
                        <a:solidFill>
                          <a:srgbClr val="519680"/>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5082E8" id="Arrow: Down 23" o:spid="_x0000_s1026" type="#_x0000_t67" style="position:absolute;margin-left:238.1pt;margin-top:.35pt;width:22.85pt;height:13.1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" adj="10800" fillcolor="#519680" strokecolor="#595959" strokeweight="2pt"/>
            </w:pict>
          </mc:Fallback>
        </mc:AlternateContent>
      </w:r>
    </w:p>
    <w:p w14:paraId="5201B2C5" w14:textId="176421E0" w:rsidR="004C5B63" w:rsidRPr="00E732A6" w:rsidRDefault="004C5B63" w:rsidP="00E732A6">
      <w:pPr>
        <w:spacing w:after="40" w:line="240" w:lineRule="auto"/>
        <w:jc w:val="center"/>
        <w:rPr>
          <w:sz w:val="20"/>
          <w:szCs w:val="20"/>
        </w:rPr>
      </w:pPr>
      <w:r w:rsidRPr="00E732A6">
        <w:rPr>
          <w:sz w:val="20"/>
          <w:szCs w:val="20"/>
        </w:rPr>
        <w:t>Pharmacy team</w:t>
      </w:r>
      <w:r w:rsidR="00C503B4" w:rsidRPr="00E732A6">
        <w:rPr>
          <w:sz w:val="20"/>
          <w:szCs w:val="20"/>
        </w:rPr>
        <w:t xml:space="preserve"> members</w:t>
      </w:r>
      <w:r w:rsidRPr="00E732A6">
        <w:rPr>
          <w:sz w:val="20"/>
          <w:szCs w:val="20"/>
        </w:rPr>
        <w:t xml:space="preserve"> </w:t>
      </w:r>
      <w:r w:rsidR="00C503B4" w:rsidRPr="00E732A6">
        <w:rPr>
          <w:sz w:val="20"/>
          <w:szCs w:val="20"/>
        </w:rPr>
        <w:t>c</w:t>
      </w:r>
      <w:r w:rsidR="00E732A6" w:rsidRPr="00E732A6">
        <w:rPr>
          <w:sz w:val="20"/>
          <w:szCs w:val="20"/>
        </w:rPr>
        <w:t>ould</w:t>
      </w:r>
      <w:r w:rsidR="00C503B4" w:rsidRPr="00E732A6">
        <w:rPr>
          <w:sz w:val="20"/>
          <w:szCs w:val="20"/>
        </w:rPr>
        <w:t xml:space="preserve"> </w:t>
      </w:r>
      <w:r w:rsidRPr="00E732A6">
        <w:rPr>
          <w:sz w:val="20"/>
          <w:szCs w:val="20"/>
        </w:rPr>
        <w:t xml:space="preserve">also </w:t>
      </w:r>
      <w:r w:rsidR="00E732A6" w:rsidRPr="00E732A6">
        <w:rPr>
          <w:sz w:val="20"/>
          <w:szCs w:val="20"/>
        </w:rPr>
        <w:t xml:space="preserve">consider </w:t>
      </w:r>
      <w:r w:rsidRPr="00E732A6">
        <w:rPr>
          <w:sz w:val="20"/>
          <w:szCs w:val="20"/>
        </w:rPr>
        <w:t>talk</w:t>
      </w:r>
      <w:r w:rsidR="00E732A6" w:rsidRPr="00E732A6">
        <w:rPr>
          <w:sz w:val="20"/>
          <w:szCs w:val="20"/>
        </w:rPr>
        <w:t>ing</w:t>
      </w:r>
      <w:r w:rsidRPr="00E732A6">
        <w:rPr>
          <w:sz w:val="20"/>
          <w:szCs w:val="20"/>
        </w:rPr>
        <w:t xml:space="preserve"> about the importance of the 15 checks and services that patients with diabetes are entitled to every year. Diabetes UK has a ‘</w:t>
      </w:r>
      <w:hyperlink r:id="rId11" w:history="1">
        <w:r w:rsidRPr="00E732A6">
          <w:rPr>
            <w:rStyle w:val="Hyperlink"/>
            <w:color w:val="519680"/>
            <w:sz w:val="20"/>
            <w:szCs w:val="20"/>
          </w:rPr>
          <w:t>15 healthcare essentials – Getting the care you need</w:t>
        </w:r>
      </w:hyperlink>
      <w:r w:rsidRPr="00E732A6">
        <w:rPr>
          <w:sz w:val="20"/>
          <w:szCs w:val="20"/>
        </w:rPr>
        <w:t xml:space="preserve">’ checklist, which could be providing to the patient to aid discussions. There is also more information on the 15 checks and services on the </w:t>
      </w:r>
      <w:hyperlink r:id="rId12" w:history="1">
        <w:r w:rsidRPr="00E732A6">
          <w:rPr>
            <w:rStyle w:val="Hyperlink"/>
            <w:color w:val="519680"/>
            <w:sz w:val="20"/>
            <w:szCs w:val="20"/>
          </w:rPr>
          <w:t>Diabetes UK website</w:t>
        </w:r>
      </w:hyperlink>
      <w:r w:rsidRPr="00E732A6">
        <w:rPr>
          <w:sz w:val="20"/>
          <w:szCs w:val="20"/>
        </w:rPr>
        <w:t>.</w:t>
      </w:r>
    </w:p>
    <w:p w14:paraId="069EBC9C" w14:textId="3FDDEAC6" w:rsidR="00364534" w:rsidRPr="00E732A6" w:rsidRDefault="00673D4E" w:rsidP="00E732A6">
      <w:pPr>
        <w:spacing w:after="40" w:line="240" w:lineRule="auto"/>
        <w:jc w:val="center"/>
        <w:rPr>
          <w:sz w:val="20"/>
          <w:szCs w:val="20"/>
        </w:rPr>
      </w:pPr>
      <w:r w:rsidRPr="00E732A6">
        <w:rPr>
          <w:noProof/>
          <w:sz w:val="20"/>
          <w:szCs w:val="20"/>
          <w:lang w:eastAsia="en-GB"/>
        </w:rPr>
        <mc:AlternateContent>
          <mc:Choice Requires="wps">
            <w:drawing>
              <wp:anchor distT="0" distB="0" distL="114300" distR="114300" simplePos="0" relativeHeight="251720192" behindDoc="0" locked="0" layoutInCell="1" allowOverlap="1" wp14:anchorId="419716D6" wp14:editId="1D217896">
                <wp:simplePos x="0" y="0"/>
                <wp:positionH relativeFrom="column">
                  <wp:posOffset>3023870</wp:posOffset>
                </wp:positionH>
                <wp:positionV relativeFrom="paragraph">
                  <wp:posOffset>17780</wp:posOffset>
                </wp:positionV>
                <wp:extent cx="290195" cy="166370"/>
                <wp:effectExtent l="38100" t="0" r="14605" b="43180"/>
                <wp:wrapNone/>
                <wp:docPr id="24" name="Arrow: Down 24"/>
                <wp:cNvGraphicFramePr/>
                <a:graphic xmlns:a="http://schemas.openxmlformats.org/drawingml/2006/main">
                  <a:graphicData uri="http://schemas.microsoft.com/office/word/2010/wordprocessingShape">
                    <wps:wsp>
                      <wps:cNvSpPr/>
                      <wps:spPr>
                        <a:xfrm>
                          <a:off x="0" y="0"/>
                          <a:ext cx="290195" cy="166370"/>
                        </a:xfrm>
                        <a:prstGeom prst="downArrow">
                          <a:avLst/>
                        </a:prstGeom>
                        <a:solidFill>
                          <a:srgbClr val="519680"/>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5DF878" id="Arrow: Down 24" o:spid="_x0000_s1026" type="#_x0000_t67" style="position:absolute;margin-left:238.1pt;margin-top:1.4pt;width:22.85pt;height:13.1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" adj="10800" fillcolor="#519680" strokecolor="#595959" strokeweight="2pt"/>
            </w:pict>
          </mc:Fallback>
        </mc:AlternateContent>
      </w:r>
    </w:p>
    <w:p w14:paraId="4564D375" w14:textId="53F3AF95" w:rsidR="00E732A6" w:rsidRPr="00E732A6" w:rsidRDefault="00E732A6" w:rsidP="00E732A6">
      <w:pPr>
        <w:spacing w:after="40" w:line="240" w:lineRule="auto"/>
        <w:jc w:val="center"/>
        <w:rPr>
          <w:sz w:val="20"/>
          <w:szCs w:val="20"/>
        </w:rPr>
      </w:pPr>
      <w:r w:rsidRPr="00E732A6">
        <w:rPr>
          <w:sz w:val="20"/>
          <w:szCs w:val="20"/>
        </w:rPr>
        <w:t>Consider checking if the patient has had their annual flu vaccination and if not, ask the patient if they would like to receive this at the pharmacy (if the pharmacy offers the Flu Vaccination Service). If the service is not offered, the patient could be signposted to another pharmacy or their GP practice.</w:t>
      </w:r>
    </w:p>
    <w:p w14:paraId="511EC0F3" w14:textId="2DE5C8FA" w:rsidR="00E732A6" w:rsidRPr="00E732A6" w:rsidRDefault="00E732A6" w:rsidP="00E732A6">
      <w:pPr>
        <w:spacing w:after="40" w:line="240" w:lineRule="auto"/>
        <w:jc w:val="center"/>
        <w:rPr>
          <w:sz w:val="20"/>
          <w:szCs w:val="20"/>
        </w:rPr>
      </w:pPr>
      <w:r w:rsidRPr="00E732A6">
        <w:rPr>
          <w:noProof/>
          <w:sz w:val="20"/>
          <w:szCs w:val="20"/>
          <w:lang w:eastAsia="en-GB"/>
        </w:rPr>
        <mc:AlternateContent>
          <mc:Choice Requires="wps">
            <w:drawing>
              <wp:anchor distT="0" distB="0" distL="114300" distR="114300" simplePos="0" relativeHeight="251726336" behindDoc="0" locked="0" layoutInCell="1" allowOverlap="1" wp14:anchorId="4E985499" wp14:editId="1C4B2876">
                <wp:simplePos x="0" y="0"/>
                <wp:positionH relativeFrom="column">
                  <wp:posOffset>3038475</wp:posOffset>
                </wp:positionH>
                <wp:positionV relativeFrom="paragraph">
                  <wp:posOffset>5080</wp:posOffset>
                </wp:positionV>
                <wp:extent cx="290195" cy="166370"/>
                <wp:effectExtent l="38100" t="0" r="14605" b="43180"/>
                <wp:wrapNone/>
                <wp:docPr id="2" name="Arrow: Down 2"/>
                <wp:cNvGraphicFramePr/>
                <a:graphic xmlns:a="http://schemas.openxmlformats.org/drawingml/2006/main">
                  <a:graphicData uri="http://schemas.microsoft.com/office/word/2010/wordprocessingShape">
                    <wps:wsp>
                      <wps:cNvSpPr/>
                      <wps:spPr>
                        <a:xfrm>
                          <a:off x="0" y="0"/>
                          <a:ext cx="290195" cy="166370"/>
                        </a:xfrm>
                        <a:prstGeom prst="downArrow">
                          <a:avLst/>
                        </a:prstGeom>
                        <a:solidFill>
                          <a:srgbClr val="519680"/>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503AFF" id="Arrow: Down 2" o:spid="_x0000_s1026" type="#_x0000_t67" style="position:absolute;margin-left:239.25pt;margin-top:.4pt;width:22.85pt;height:13.1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" adj="10800" fillcolor="#519680" strokecolor="#595959" strokeweight="2pt"/>
            </w:pict>
          </mc:Fallback>
        </mc:AlternateContent>
      </w:r>
    </w:p>
    <w:p w14:paraId="75FE9849" w14:textId="20B4161A" w:rsidR="001D26DA" w:rsidRPr="00E732A6" w:rsidRDefault="00364534" w:rsidP="00E732A6">
      <w:pPr>
        <w:spacing w:after="40" w:line="240" w:lineRule="auto"/>
        <w:jc w:val="center"/>
        <w:rPr>
          <w:rFonts w:cstheme="minorHAnsi"/>
          <w:color w:val="000000" w:themeColor="text1"/>
          <w:sz w:val="20"/>
          <w:szCs w:val="20"/>
        </w:rPr>
      </w:pPr>
      <w:r w:rsidRPr="00E732A6">
        <w:rPr>
          <w:sz w:val="20"/>
          <w:szCs w:val="20"/>
        </w:rPr>
        <w:t xml:space="preserve">Complete the data collection form and make a record on the </w:t>
      </w:r>
      <w:r w:rsidR="00540ABC" w:rsidRPr="00E732A6">
        <w:rPr>
          <w:sz w:val="20"/>
          <w:szCs w:val="20"/>
        </w:rPr>
        <w:t>p</w:t>
      </w:r>
      <w:r w:rsidRPr="00E732A6">
        <w:rPr>
          <w:sz w:val="20"/>
          <w:szCs w:val="20"/>
        </w:rPr>
        <w:t xml:space="preserve">atient’s PMR </w:t>
      </w:r>
      <w:r w:rsidR="004C5B63" w:rsidRPr="00E732A6">
        <w:rPr>
          <w:sz w:val="20"/>
          <w:szCs w:val="20"/>
        </w:rPr>
        <w:t>which states w</w:t>
      </w:r>
      <w:r w:rsidR="004C5B63" w:rsidRPr="00E732A6">
        <w:rPr>
          <w:rFonts w:cstheme="minorHAnsi"/>
          <w:color w:val="000000" w:themeColor="text1"/>
          <w:sz w:val="20"/>
          <w:szCs w:val="20"/>
        </w:rPr>
        <w:t xml:space="preserve">hether or not the patient has had their annual foot and eye checks or if they did not know and if not or the patient did not know, a record should be made to state who the patient was referred to. If attempts to contact the patient have failed, this should also be noted on their record.  </w:t>
      </w:r>
    </w:p>
    <w:p w14:paraId="333ABF1E" w14:textId="28430364" w:rsidR="00DB28B2" w:rsidRPr="00E732A6" w:rsidRDefault="00DB28B2" w:rsidP="00E732A6">
      <w:pPr>
        <w:spacing w:after="40" w:line="240" w:lineRule="auto"/>
        <w:jc w:val="center"/>
        <w:rPr>
          <w:rFonts w:cstheme="minorHAnsi"/>
          <w:color w:val="000000" w:themeColor="text1"/>
          <w:sz w:val="20"/>
          <w:szCs w:val="20"/>
        </w:rPr>
      </w:pPr>
      <w:r w:rsidRPr="00E732A6">
        <w:rPr>
          <w:noProof/>
          <w:sz w:val="20"/>
          <w:szCs w:val="20"/>
          <w:lang w:eastAsia="en-GB"/>
        </w:rPr>
        <mc:AlternateContent>
          <mc:Choice Requires="wps">
            <w:drawing>
              <wp:anchor distT="0" distB="0" distL="114300" distR="114300" simplePos="0" relativeHeight="251724288" behindDoc="0" locked="0" layoutInCell="1" allowOverlap="1" wp14:anchorId="5BAA4FEA" wp14:editId="23D506C7">
                <wp:simplePos x="0" y="0"/>
                <wp:positionH relativeFrom="column">
                  <wp:posOffset>3066415</wp:posOffset>
                </wp:positionH>
                <wp:positionV relativeFrom="paragraph">
                  <wp:posOffset>5080</wp:posOffset>
                </wp:positionV>
                <wp:extent cx="290195" cy="166370"/>
                <wp:effectExtent l="38100" t="0" r="14605" b="43180"/>
                <wp:wrapNone/>
                <wp:docPr id="192" name="Arrow: Down 192"/>
                <wp:cNvGraphicFramePr/>
                <a:graphic xmlns:a="http://schemas.openxmlformats.org/drawingml/2006/main">
                  <a:graphicData uri="http://schemas.microsoft.com/office/word/2010/wordprocessingShape">
                    <wps:wsp>
                      <wps:cNvSpPr/>
                      <wps:spPr>
                        <a:xfrm>
                          <a:off x="0" y="0"/>
                          <a:ext cx="290195" cy="166370"/>
                        </a:xfrm>
                        <a:prstGeom prst="downArrow">
                          <a:avLst/>
                        </a:prstGeom>
                        <a:solidFill>
                          <a:srgbClr val="519680"/>
                        </a:solidFill>
                        <a:ln w="25400" cap="flat" cmpd="sng" algn="ctr">
                          <a:solidFill>
                            <a:sysClr val="windowText" lastClr="000000">
                              <a:lumMod val="65000"/>
                              <a:lumOff val="3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B4AEA2" id="Arrow: Down 192" o:spid="_x0000_s1026" type="#_x0000_t67" style="position:absolute;margin-left:241.45pt;margin-top:.4pt;width:22.85pt;height:13.1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" adj="10800" fillcolor="#519680" strokecolor="#595959" strokeweight="2pt"/>
            </w:pict>
          </mc:Fallback>
        </mc:AlternateContent>
      </w:r>
    </w:p>
    <w:p w14:paraId="0244E238" w14:textId="7FABE601" w:rsidR="001D26DA" w:rsidRPr="00E732A6" w:rsidRDefault="00DB28B2" w:rsidP="00E732A6">
      <w:pPr>
        <w:spacing w:after="40" w:line="240" w:lineRule="auto"/>
        <w:jc w:val="center"/>
        <w:rPr>
          <w:sz w:val="20"/>
          <w:szCs w:val="20"/>
        </w:rPr>
      </w:pPr>
      <w:r w:rsidRPr="00E732A6">
        <w:rPr>
          <w:rFonts w:cstheme="minorHAnsi"/>
          <w:color w:val="000000" w:themeColor="text1"/>
          <w:sz w:val="20"/>
          <w:szCs w:val="20"/>
        </w:rPr>
        <w:t>Calculate the totals on the data collection form and input these into the Manage Your Service (MYS) application when making the Pharmacy Quality Scheme (PQS) declaration. Do not include any patient identifiable information when making the PQS declaration.</w:t>
      </w:r>
    </w:p>
    <w:sectPr w:rsidR="001D26DA" w:rsidRPr="00E732A6" w:rsidSect="00A55280">
      <w:headerReference w:type="default" r:id="rId1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16960" w14:textId="77777777" w:rsidR="00627B55" w:rsidRDefault="00627B55" w:rsidP="0063522D">
      <w:pPr>
        <w:spacing w:after="0" w:line="240" w:lineRule="auto"/>
      </w:pPr>
      <w:r>
        <w:separator/>
      </w:r>
    </w:p>
  </w:endnote>
  <w:endnote w:type="continuationSeparator" w:id="0">
    <w:p w14:paraId="5A33E4E8" w14:textId="77777777" w:rsidR="00627B55" w:rsidRDefault="00627B55" w:rsidP="00635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FDA4E8" w14:textId="77777777" w:rsidR="00627B55" w:rsidRDefault="00627B55" w:rsidP="0063522D">
      <w:pPr>
        <w:spacing w:after="0" w:line="240" w:lineRule="auto"/>
      </w:pPr>
      <w:r>
        <w:separator/>
      </w:r>
    </w:p>
  </w:footnote>
  <w:footnote w:type="continuationSeparator" w:id="0">
    <w:p w14:paraId="0D8CCF9B" w14:textId="77777777" w:rsidR="00627B55" w:rsidRDefault="00627B55" w:rsidP="006352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E02DE" w14:textId="1C3729D1" w:rsidR="0063522D" w:rsidRDefault="00E439E9">
    <w:pPr>
      <w:pStyle w:val="Header"/>
    </w:pPr>
    <w:r w:rsidRPr="00E439E9">
      <w:rPr>
        <w:noProof/>
        <w:lang w:eastAsia="en-GB"/>
      </w:rPr>
      <w:drawing>
        <wp:anchor distT="0" distB="0" distL="114300" distR="114300" simplePos="0" relativeHeight="251659264" behindDoc="0" locked="0" layoutInCell="1" allowOverlap="1" wp14:anchorId="0B4BF2DF" wp14:editId="7BB11479">
          <wp:simplePos x="0" y="0"/>
          <wp:positionH relativeFrom="column">
            <wp:posOffset>0</wp:posOffset>
          </wp:positionH>
          <wp:positionV relativeFrom="paragraph">
            <wp:posOffset>169545</wp:posOffset>
          </wp:positionV>
          <wp:extent cx="601980" cy="433705"/>
          <wp:effectExtent l="0" t="0" r="7620" b="4445"/>
          <wp:wrapTopAndBottom/>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 cstate="print">
                    <a:extLst>
                      <a:ext uri="{28A0092B-C50C-407E-A947-70E740481C1C}">
                        <a14:useLocalDpi xmlns:a14="http://schemas.microsoft.com/office/drawing/2010/main" val="0"/>
                      </a:ext>
                    </a:extLst>
                  </a:blip>
                  <a:srcRect l="5387" t="5808" r="5226" b="4100"/>
                  <a:stretch/>
                </pic:blipFill>
                <pic:spPr bwMode="auto">
                  <a:xfrm>
                    <a:off x="0" y="0"/>
                    <a:ext cx="601980" cy="4337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E439E9">
      <w:rPr>
        <w:noProof/>
        <w:lang w:eastAsia="en-GB"/>
      </w:rPr>
      <w:drawing>
        <wp:anchor distT="0" distB="0" distL="114300" distR="114300" simplePos="0" relativeHeight="251660288" behindDoc="0" locked="0" layoutInCell="1" allowOverlap="1" wp14:anchorId="536B6064" wp14:editId="595DAEAC">
          <wp:simplePos x="0" y="0"/>
          <wp:positionH relativeFrom="column">
            <wp:posOffset>637540</wp:posOffset>
          </wp:positionH>
          <wp:positionV relativeFrom="paragraph">
            <wp:posOffset>187325</wp:posOffset>
          </wp:positionV>
          <wp:extent cx="655320" cy="386715"/>
          <wp:effectExtent l="0" t="0" r="0" b="0"/>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2" cstate="print">
                    <a:extLst>
                      <a:ext uri="{28A0092B-C50C-407E-A947-70E740481C1C}">
                        <a14:useLocalDpi xmlns:a14="http://schemas.microsoft.com/office/drawing/2010/main" val="0"/>
                      </a:ext>
                    </a:extLst>
                  </a:blip>
                  <a:srcRect l="6911" t="4620" r="5894" b="11646"/>
                  <a:stretch/>
                </pic:blipFill>
                <pic:spPr bwMode="auto">
                  <a:xfrm>
                    <a:off x="0" y="0"/>
                    <a:ext cx="655320" cy="386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534"/>
    <w:rsid w:val="00155301"/>
    <w:rsid w:val="001823DE"/>
    <w:rsid w:val="001D26DA"/>
    <w:rsid w:val="002F1442"/>
    <w:rsid w:val="002F5CC8"/>
    <w:rsid w:val="00364534"/>
    <w:rsid w:val="003869B5"/>
    <w:rsid w:val="003E4569"/>
    <w:rsid w:val="00447816"/>
    <w:rsid w:val="004B65B4"/>
    <w:rsid w:val="004C5B63"/>
    <w:rsid w:val="00540ABC"/>
    <w:rsid w:val="00547F1E"/>
    <w:rsid w:val="005D1CEC"/>
    <w:rsid w:val="00616663"/>
    <w:rsid w:val="00627B55"/>
    <w:rsid w:val="0063522D"/>
    <w:rsid w:val="00673D4E"/>
    <w:rsid w:val="007A4E78"/>
    <w:rsid w:val="00802E1A"/>
    <w:rsid w:val="00810044"/>
    <w:rsid w:val="00812B3E"/>
    <w:rsid w:val="00890AAD"/>
    <w:rsid w:val="008C79D3"/>
    <w:rsid w:val="00A00A0A"/>
    <w:rsid w:val="00A55280"/>
    <w:rsid w:val="00A75D9E"/>
    <w:rsid w:val="00A9544F"/>
    <w:rsid w:val="00BE345C"/>
    <w:rsid w:val="00C503B4"/>
    <w:rsid w:val="00C65E2C"/>
    <w:rsid w:val="00CC06E5"/>
    <w:rsid w:val="00D76903"/>
    <w:rsid w:val="00D805AB"/>
    <w:rsid w:val="00DA4AFF"/>
    <w:rsid w:val="00DB28B2"/>
    <w:rsid w:val="00E313B9"/>
    <w:rsid w:val="00E439E9"/>
    <w:rsid w:val="00E732A6"/>
    <w:rsid w:val="00F862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98F3E2"/>
  <w15:chartTrackingRefBased/>
  <w15:docId w15:val="{0E295EF2-0161-483C-8926-F1DD8E2F5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645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52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522D"/>
  </w:style>
  <w:style w:type="paragraph" w:styleId="Footer">
    <w:name w:val="footer"/>
    <w:basedOn w:val="Normal"/>
    <w:link w:val="FooterChar"/>
    <w:uiPriority w:val="99"/>
    <w:unhideWhenUsed/>
    <w:rsid w:val="006352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522D"/>
  </w:style>
  <w:style w:type="paragraph" w:styleId="BalloonText">
    <w:name w:val="Balloon Text"/>
    <w:basedOn w:val="Normal"/>
    <w:link w:val="BalloonTextChar"/>
    <w:uiPriority w:val="99"/>
    <w:semiHidden/>
    <w:unhideWhenUsed/>
    <w:rsid w:val="006352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22D"/>
    <w:rPr>
      <w:rFonts w:ascii="Segoe UI" w:hAnsi="Segoe UI" w:cs="Segoe UI"/>
      <w:sz w:val="18"/>
      <w:szCs w:val="18"/>
    </w:rPr>
  </w:style>
  <w:style w:type="character" w:styleId="CommentReference">
    <w:name w:val="annotation reference"/>
    <w:basedOn w:val="DefaultParagraphFont"/>
    <w:uiPriority w:val="99"/>
    <w:semiHidden/>
    <w:unhideWhenUsed/>
    <w:rsid w:val="001823DE"/>
    <w:rPr>
      <w:sz w:val="16"/>
      <w:szCs w:val="16"/>
    </w:rPr>
  </w:style>
  <w:style w:type="paragraph" w:styleId="CommentText">
    <w:name w:val="annotation text"/>
    <w:basedOn w:val="Normal"/>
    <w:link w:val="CommentTextChar"/>
    <w:uiPriority w:val="99"/>
    <w:semiHidden/>
    <w:unhideWhenUsed/>
    <w:rsid w:val="001823DE"/>
    <w:pPr>
      <w:spacing w:line="240" w:lineRule="auto"/>
    </w:pPr>
    <w:rPr>
      <w:sz w:val="20"/>
      <w:szCs w:val="20"/>
    </w:rPr>
  </w:style>
  <w:style w:type="character" w:customStyle="1" w:styleId="CommentTextChar">
    <w:name w:val="Comment Text Char"/>
    <w:basedOn w:val="DefaultParagraphFont"/>
    <w:link w:val="CommentText"/>
    <w:uiPriority w:val="99"/>
    <w:semiHidden/>
    <w:rsid w:val="001823DE"/>
    <w:rPr>
      <w:sz w:val="20"/>
      <w:szCs w:val="20"/>
    </w:rPr>
  </w:style>
  <w:style w:type="paragraph" w:styleId="CommentSubject">
    <w:name w:val="annotation subject"/>
    <w:basedOn w:val="CommentText"/>
    <w:next w:val="CommentText"/>
    <w:link w:val="CommentSubjectChar"/>
    <w:uiPriority w:val="99"/>
    <w:semiHidden/>
    <w:unhideWhenUsed/>
    <w:rsid w:val="001823DE"/>
    <w:rPr>
      <w:b/>
      <w:bCs/>
    </w:rPr>
  </w:style>
  <w:style w:type="character" w:customStyle="1" w:styleId="CommentSubjectChar">
    <w:name w:val="Comment Subject Char"/>
    <w:basedOn w:val="CommentTextChar"/>
    <w:link w:val="CommentSubject"/>
    <w:uiPriority w:val="99"/>
    <w:semiHidden/>
    <w:rsid w:val="001823DE"/>
    <w:rPr>
      <w:b/>
      <w:bCs/>
      <w:sz w:val="20"/>
      <w:szCs w:val="20"/>
    </w:rPr>
  </w:style>
  <w:style w:type="character" w:styleId="Hyperlink">
    <w:name w:val="Hyperlink"/>
    <w:basedOn w:val="DefaultParagraphFont"/>
    <w:uiPriority w:val="99"/>
    <w:unhideWhenUsed/>
    <w:rsid w:val="004C5B63"/>
    <w:rPr>
      <w:color w:val="0000FF"/>
      <w:u w:val="single"/>
    </w:rPr>
  </w:style>
  <w:style w:type="paragraph" w:styleId="FootnoteText">
    <w:name w:val="footnote text"/>
    <w:basedOn w:val="Normal"/>
    <w:link w:val="FootnoteTextChar"/>
    <w:uiPriority w:val="99"/>
    <w:semiHidden/>
    <w:unhideWhenUsed/>
    <w:rsid w:val="004C5B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5B63"/>
    <w:rPr>
      <w:sz w:val="20"/>
      <w:szCs w:val="20"/>
    </w:rPr>
  </w:style>
  <w:style w:type="character" w:styleId="FootnoteReference">
    <w:name w:val="footnote reference"/>
    <w:basedOn w:val="DefaultParagraphFont"/>
    <w:uiPriority w:val="99"/>
    <w:semiHidden/>
    <w:unhideWhenUsed/>
    <w:rsid w:val="004C5B63"/>
    <w:rPr>
      <w:vertAlign w:val="superscript"/>
    </w:rPr>
  </w:style>
  <w:style w:type="character" w:styleId="FollowedHyperlink">
    <w:name w:val="FollowedHyperlink"/>
    <w:basedOn w:val="DefaultParagraphFont"/>
    <w:uiPriority w:val="99"/>
    <w:semiHidden/>
    <w:unhideWhenUsed/>
    <w:rsid w:val="004C5B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89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diabetes.org.uk/guide-to-diabetes/managing-your-diabetes/15-healthcare-essentials/what-are-the-15-healthcare-essential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iabetes.org.uk/resources-s3/2018-07/15-Healtcare-essentials.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diabetes-resources-production.s3-eu-west-1.amazonaws.com/diabetes-storage/migration/pdf/0997B_PFF_What%2520to%2520Expect_A5%2520leaflet_web_Dec23.pdf"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41035E9C3D2F409AF07E8835ED420A" ma:contentTypeVersion="" ma:contentTypeDescription="Create a new document." ma:contentTypeScope="" ma:versionID="0a9360a30b8f457f78769691a7c6bdde">
  <xsd:schema xmlns:xsd="http://www.w3.org/2001/XMLSchema" xmlns:xs="http://www.w3.org/2001/XMLSchema" xmlns:p="http://schemas.microsoft.com/office/2006/metadata/properties" xmlns:ns2="1c7d3551-5694-4f12-b35a-d9a7a462ea4b" xmlns:ns3="e18753c5-2901-411e-a100-706a3d27800e" targetNamespace="http://schemas.microsoft.com/office/2006/metadata/properties" ma:root="true" ma:fieldsID="1f7584bcbf43317edca81add7654084d" ns2:_="" ns3:_="">
    <xsd:import namespace="1c7d3551-5694-4f12-b35a-d9a7a462ea4b"/>
    <xsd:import namespace="e18753c5-2901-411e-a100-706a3d27800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8753c5-2901-411e-a100-706a3d27800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CEC1B-9C87-470F-937F-DB1B8DD845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e18753c5-2901-411e-a100-706a3d2780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44CC8A-908E-4D9C-A29C-F4EE5FA688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E2FA0C-D5AE-409E-AADA-AB91F4AB0111}">
  <ds:schemaRefs>
    <ds:schemaRef ds:uri="http://schemas.microsoft.com/sharepoint/v3/contenttype/forms"/>
  </ds:schemaRefs>
</ds:datastoreItem>
</file>

<file path=customXml/itemProps4.xml><?xml version="1.0" encoding="utf-8"?>
<ds:datastoreItem xmlns:ds="http://schemas.openxmlformats.org/officeDocument/2006/customXml" ds:itemID="{2761F611-60E3-4AAE-945B-DBBE2BDDC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Taylor</dc:creator>
  <cp:keywords/>
  <dc:description/>
  <cp:lastModifiedBy>Liverpool LPC</cp:lastModifiedBy>
  <cp:revision>2</cp:revision>
  <cp:lastPrinted>2019-09-25T11:13:00Z</cp:lastPrinted>
  <dcterms:created xsi:type="dcterms:W3CDTF">2019-09-25T11:14:00Z</dcterms:created>
  <dcterms:modified xsi:type="dcterms:W3CDTF">2019-09-25T11:14:00Z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0x0101006841035E9C3D2F409AF07E8835ED420A</vt:lpwstr>
  </property>
</Properties>
</file>